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135A" w14:textId="0D8D42AE" w:rsidR="002A147B" w:rsidRPr="003F56C0" w:rsidRDefault="002A147B" w:rsidP="002A147B">
      <w:r w:rsidRPr="003F56C0">
        <w:t xml:space="preserve">Gebruiksaanwijzing </w:t>
      </w:r>
      <w:r w:rsidR="00734698" w:rsidRPr="003F56C0">
        <w:t xml:space="preserve">Top Coat </w:t>
      </w:r>
      <w:r w:rsidR="0087395F" w:rsidRPr="003F56C0">
        <w:t>Glassy Gloss</w:t>
      </w:r>
    </w:p>
    <w:p w14:paraId="29F36AF2" w14:textId="437C30A6" w:rsidR="002A147B" w:rsidRPr="003F56C0" w:rsidRDefault="002A147B" w:rsidP="002A147B"/>
    <w:p w14:paraId="69B3A73A" w14:textId="309C8CF8" w:rsidR="001F3FB5" w:rsidRPr="001F3FB5" w:rsidRDefault="00734698" w:rsidP="001F3FB5">
      <w:pPr>
        <w:pStyle w:val="Lijstalinea"/>
        <w:numPr>
          <w:ilvl w:val="0"/>
          <w:numId w:val="1"/>
        </w:numPr>
      </w:pPr>
      <w:r w:rsidRPr="00734698">
        <w:t xml:space="preserve">Breng de topcoat </w:t>
      </w:r>
      <w:r w:rsidR="003F56C0">
        <w:t>Glassy Gloss</w:t>
      </w:r>
      <w:r w:rsidRPr="00734698">
        <w:t xml:space="preserve"> aan over de B&amp;B, Gel, Fudge of acryl of gel </w:t>
      </w:r>
      <w:r>
        <w:t>Polish</w:t>
      </w:r>
      <w:r w:rsidRPr="00734698">
        <w:t xml:space="preserve"> met B&amp;B </w:t>
      </w:r>
      <w:r w:rsidRPr="001F3FB5">
        <w:t>als ondergrond</w:t>
      </w:r>
      <w:r w:rsidR="001F3FB5" w:rsidRPr="001F3FB5">
        <w:t>.</w:t>
      </w:r>
    </w:p>
    <w:p w14:paraId="0C287A7E" w14:textId="2C2346B2" w:rsidR="001F3FB5" w:rsidRPr="001F3FB5" w:rsidRDefault="001F3FB5" w:rsidP="001F3FB5">
      <w:pPr>
        <w:pStyle w:val="Lijstalinea"/>
        <w:numPr>
          <w:ilvl w:val="0"/>
          <w:numId w:val="1"/>
        </w:numPr>
        <w:rPr>
          <w:lang w:val="en-GB"/>
        </w:rPr>
      </w:pPr>
      <w:r w:rsidRPr="001F3FB5">
        <w:rPr>
          <w:lang w:val="en-GB"/>
        </w:rPr>
        <w:t xml:space="preserve">Uitharden: </w:t>
      </w:r>
      <w:r w:rsidRPr="001F3FB5">
        <w:rPr>
          <w:rFonts w:eastAsia="Times New Roman" w:cs="Times New Roman"/>
          <w:color w:val="000000"/>
          <w:kern w:val="0"/>
          <w:sz w:val="24"/>
          <w:szCs w:val="24"/>
          <w:lang w:val="en-GB" w:eastAsia="nl-NL"/>
          <w14:ligatures w14:val="none"/>
        </w:rPr>
        <w:t>2 min UV/90 sec LED.</w:t>
      </w:r>
    </w:p>
    <w:p w14:paraId="3878EE6E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Breng nagelriem olie aan.</w:t>
      </w:r>
    </w:p>
    <w:p w14:paraId="125FC5F5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Breng handcrème aan.</w:t>
      </w:r>
    </w:p>
    <w:p w14:paraId="7F3A133A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Verwijder overtollige olie en handcrème van de nagels met IPA cleanser</w:t>
      </w:r>
    </w:p>
    <w:p w14:paraId="5E230B8D" w14:textId="77777777" w:rsidR="001F3FB5" w:rsidRPr="001F3FB5" w:rsidRDefault="001F3FB5" w:rsidP="001F3FB5">
      <w:pPr>
        <w:pStyle w:val="Lijstalinea"/>
      </w:pPr>
    </w:p>
    <w:p w14:paraId="13A272A7" w14:textId="0AED1567" w:rsidR="0016504F" w:rsidRPr="001F3FB5" w:rsidRDefault="0016504F" w:rsidP="0016504F">
      <w:pPr>
        <w:pStyle w:val="Lijstalinea"/>
      </w:pPr>
    </w:p>
    <w:p w14:paraId="4DA5928C" w14:textId="77777777" w:rsidR="002A147B" w:rsidRPr="001F3FB5" w:rsidRDefault="002A147B" w:rsidP="002A147B"/>
    <w:p w14:paraId="4F78FFAF" w14:textId="77777777" w:rsidR="00F0529C" w:rsidRPr="001F3FB5" w:rsidRDefault="00F0529C"/>
    <w:sectPr w:rsidR="00F0529C" w:rsidRPr="001F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A1C16"/>
    <w:multiLevelType w:val="hybridMultilevel"/>
    <w:tmpl w:val="6E4E2D3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96983"/>
    <w:multiLevelType w:val="multilevel"/>
    <w:tmpl w:val="053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76816"/>
    <w:multiLevelType w:val="hybridMultilevel"/>
    <w:tmpl w:val="C97885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C46163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44D8"/>
    <w:multiLevelType w:val="hybridMultilevel"/>
    <w:tmpl w:val="89F4F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1AA7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574">
    <w:abstractNumId w:val="3"/>
  </w:num>
  <w:num w:numId="2" w16cid:durableId="580021387">
    <w:abstractNumId w:val="5"/>
  </w:num>
  <w:num w:numId="3" w16cid:durableId="448862141">
    <w:abstractNumId w:val="4"/>
  </w:num>
  <w:num w:numId="4" w16cid:durableId="572397304">
    <w:abstractNumId w:val="2"/>
  </w:num>
  <w:num w:numId="5" w16cid:durableId="1039352333">
    <w:abstractNumId w:val="0"/>
  </w:num>
  <w:num w:numId="6" w16cid:durableId="104185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B"/>
    <w:rsid w:val="001013B1"/>
    <w:rsid w:val="0016504F"/>
    <w:rsid w:val="001F3FB5"/>
    <w:rsid w:val="00206B14"/>
    <w:rsid w:val="00282983"/>
    <w:rsid w:val="002A147B"/>
    <w:rsid w:val="002D1273"/>
    <w:rsid w:val="003F56C0"/>
    <w:rsid w:val="00734698"/>
    <w:rsid w:val="00833763"/>
    <w:rsid w:val="0087395F"/>
    <w:rsid w:val="009A3790"/>
    <w:rsid w:val="00A4159A"/>
    <w:rsid w:val="00A515A1"/>
    <w:rsid w:val="00E11EC9"/>
    <w:rsid w:val="00F0529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B59"/>
  <w15:chartTrackingRefBased/>
  <w15:docId w15:val="{AF064D4D-972A-4D18-865E-89CA6B6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7B"/>
  </w:style>
  <w:style w:type="paragraph" w:styleId="Kop1">
    <w:name w:val="heading 1"/>
    <w:basedOn w:val="Standaard"/>
    <w:next w:val="Standaard"/>
    <w:link w:val="Kop1Char"/>
    <w:uiPriority w:val="9"/>
    <w:qFormat/>
    <w:rsid w:val="002A1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1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1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1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1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1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1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1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1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1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1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1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147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147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147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147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147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1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1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1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1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1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147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147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147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1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147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1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Pieters van Kruysbergen</dc:creator>
  <cp:keywords/>
  <dc:description/>
  <cp:lastModifiedBy>Peggy Pieters van Kruysbergen</cp:lastModifiedBy>
  <cp:revision>3</cp:revision>
  <dcterms:created xsi:type="dcterms:W3CDTF">2024-05-05T12:33:00Z</dcterms:created>
  <dcterms:modified xsi:type="dcterms:W3CDTF">2024-05-05T12:34:00Z</dcterms:modified>
</cp:coreProperties>
</file>