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8C3C" w14:textId="3028A019" w:rsidR="002169CA" w:rsidRDefault="002169CA" w:rsidP="002169CA">
      <w:pPr>
        <w:keepNext/>
        <w:keepLines/>
        <w:spacing w:before="360" w:after="80" w:line="276" w:lineRule="auto"/>
        <w:jc w:val="center"/>
        <w:outlineLvl w:val="0"/>
        <w:rPr>
          <w:rFonts w:eastAsia="Times New Roman" w:cs="Noto Serif"/>
          <w:color w:val="16282B"/>
          <w:sz w:val="32"/>
          <w:szCs w:val="32"/>
        </w:rPr>
      </w:pPr>
      <w:r w:rsidRPr="00B145FD">
        <w:rPr>
          <w:rFonts w:eastAsia="Times New Roman" w:cs="Noto Serif"/>
          <w:color w:val="16282B"/>
          <w:sz w:val="52"/>
          <w:szCs w:val="40"/>
        </w:rPr>
        <w:t xml:space="preserve">Bestek </w:t>
      </w:r>
      <w:r w:rsidR="00545C24">
        <w:rPr>
          <w:rFonts w:eastAsia="Times New Roman" w:cs="Noto Serif"/>
          <w:color w:val="16282B"/>
          <w:sz w:val="52"/>
          <w:szCs w:val="40"/>
        </w:rPr>
        <w:t>woning</w:t>
      </w:r>
      <w:r w:rsidRPr="00B145FD">
        <w:rPr>
          <w:rFonts w:eastAsia="Times New Roman" w:cs="Noto Serif"/>
          <w:color w:val="16282B"/>
          <w:sz w:val="52"/>
          <w:szCs w:val="40"/>
        </w:rPr>
        <w:t xml:space="preserve"> </w:t>
      </w:r>
      <w:r>
        <w:rPr>
          <w:rFonts w:eastAsia="Times New Roman" w:cs="Noto Serif"/>
          <w:color w:val="16282B"/>
          <w:sz w:val="52"/>
          <w:szCs w:val="40"/>
        </w:rPr>
        <w:t>‘t Hofke</w:t>
      </w:r>
      <w:r w:rsidRPr="00B145FD">
        <w:rPr>
          <w:rFonts w:eastAsia="Times New Roman" w:cs="Noto Serif"/>
          <w:color w:val="16282B"/>
          <w:sz w:val="52"/>
          <w:szCs w:val="40"/>
        </w:rPr>
        <w:br/>
      </w:r>
      <w:r w:rsidRPr="00B145FD">
        <w:rPr>
          <w:rFonts w:eastAsia="Times New Roman" w:cs="Noto Serif"/>
          <w:color w:val="16282B"/>
          <w:sz w:val="32"/>
          <w:szCs w:val="32"/>
        </w:rPr>
        <w:t xml:space="preserve">Uitvoering: </w:t>
      </w:r>
      <w:r>
        <w:rPr>
          <w:rFonts w:eastAsia="Times New Roman" w:cs="Noto Serif"/>
          <w:color w:val="16282B"/>
          <w:sz w:val="32"/>
          <w:szCs w:val="32"/>
        </w:rPr>
        <w:t>Casco+</w:t>
      </w:r>
    </w:p>
    <w:p w14:paraId="7BFA9C24" w14:textId="77777777" w:rsidR="00D93F42" w:rsidRPr="00AE48C3" w:rsidRDefault="00D93F42" w:rsidP="00D93F42">
      <w:pPr>
        <w:keepNext/>
        <w:keepLines/>
        <w:spacing w:before="160" w:after="80" w:line="276" w:lineRule="auto"/>
        <w:outlineLvl w:val="1"/>
        <w:rPr>
          <w:rFonts w:eastAsia="Times New Roman" w:cs="Times New Roman"/>
          <w:b/>
          <w:sz w:val="32"/>
          <w:szCs w:val="32"/>
        </w:rPr>
      </w:pPr>
      <w:r w:rsidRPr="00AE48C3">
        <w:rPr>
          <w:rFonts w:eastAsia="Times New Roman" w:cs="Times New Roman"/>
          <w:b/>
          <w:bCs/>
          <w:sz w:val="28"/>
          <w:szCs w:val="28"/>
        </w:rPr>
        <w:t>Kavel:</w:t>
      </w:r>
      <w:r w:rsidRPr="00AE48C3">
        <w:rPr>
          <w:rFonts w:eastAsia="Times New Roman" w:cs="Times New Roman"/>
          <w:sz w:val="32"/>
          <w:szCs w:val="32"/>
        </w:rPr>
        <w:t xml:space="preserve"> </w:t>
      </w:r>
      <w:r>
        <w:rPr>
          <w:rFonts w:eastAsia="Times New Roman" w:cs="Times New Roman"/>
          <w:sz w:val="22"/>
          <w:szCs w:val="22"/>
        </w:rPr>
        <w:t xml:space="preserve">onderstaande punten zijn te regelen </w:t>
      </w:r>
      <w:r w:rsidRPr="00AE48C3">
        <w:rPr>
          <w:rFonts w:eastAsia="Times New Roman" w:cs="Times New Roman"/>
          <w:sz w:val="22"/>
          <w:szCs w:val="22"/>
        </w:rPr>
        <w:t xml:space="preserve">door </w:t>
      </w:r>
      <w:r>
        <w:rPr>
          <w:rFonts w:eastAsia="Times New Roman" w:cs="Times New Roman"/>
          <w:sz w:val="22"/>
          <w:szCs w:val="22"/>
        </w:rPr>
        <w:t xml:space="preserve">de </w:t>
      </w:r>
      <w:r w:rsidRPr="00AE48C3">
        <w:rPr>
          <w:rFonts w:eastAsia="Times New Roman" w:cs="Times New Roman"/>
          <w:sz w:val="22"/>
          <w:szCs w:val="22"/>
        </w:rPr>
        <w:t>opdrachtgever</w:t>
      </w:r>
      <w:r>
        <w:rPr>
          <w:rFonts w:eastAsia="Times New Roman" w:cs="Times New Roman"/>
          <w:sz w:val="22"/>
          <w:szCs w:val="22"/>
        </w:rPr>
        <w:t>.</w:t>
      </w:r>
    </w:p>
    <w:p w14:paraId="5844FD33" w14:textId="77777777" w:rsidR="00D93F42" w:rsidRPr="00AE48C3" w:rsidRDefault="00D93F42" w:rsidP="00D93F42">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 xml:space="preserve">Ervan uitgaande dat de kavel vrij van ondergrondse en bovengrondse obstakels en vrij van beplanting wordt aangeleverd. </w:t>
      </w:r>
    </w:p>
    <w:p w14:paraId="69B26B8F" w14:textId="77777777" w:rsidR="00D93F42" w:rsidRPr="00AE48C3" w:rsidRDefault="00D93F42" w:rsidP="00D93F42">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 xml:space="preserve">Door de opdrachtgever aanleveren van een schone grond verklaring. </w:t>
      </w:r>
    </w:p>
    <w:p w14:paraId="7CD54B93" w14:textId="77777777" w:rsidR="00D93F42" w:rsidRPr="00AE48C3" w:rsidRDefault="00D93F42" w:rsidP="00D93F42">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kavel moet t</w:t>
      </w:r>
      <w:r w:rsidRPr="00AE48C3">
        <w:rPr>
          <w:rFonts w:eastAsia="Aptos" w:cs="Times New Roman"/>
          <w:color w:val="16282B"/>
          <w:sz w:val="22"/>
          <w:szCs w:val="22"/>
        </w:rPr>
        <w:t>oegankelijk</w:t>
      </w:r>
      <w:r>
        <w:rPr>
          <w:rFonts w:eastAsia="Aptos" w:cs="Times New Roman"/>
          <w:color w:val="16282B"/>
          <w:sz w:val="22"/>
          <w:szCs w:val="22"/>
        </w:rPr>
        <w:t xml:space="preserve"> zijn</w:t>
      </w:r>
      <w:r w:rsidRPr="00AE48C3">
        <w:rPr>
          <w:rFonts w:eastAsia="Aptos" w:cs="Times New Roman"/>
          <w:color w:val="16282B"/>
          <w:sz w:val="22"/>
          <w:szCs w:val="22"/>
        </w:rPr>
        <w:t xml:space="preserve"> voor zwaar bouwverkeer.</w:t>
      </w:r>
    </w:p>
    <w:p w14:paraId="5495529D" w14:textId="49E3120B" w:rsidR="00545C24" w:rsidRPr="00D93F42" w:rsidRDefault="00D93F42" w:rsidP="00D93F42">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Indien er op de erfscheiding gebouwd wordt, is schriftelijke toestemming van de buren vereist.</w:t>
      </w:r>
    </w:p>
    <w:p w14:paraId="3B60BC5D" w14:textId="14BA9290" w:rsidR="002169CA" w:rsidRPr="00AE48C3" w:rsidRDefault="002169CA" w:rsidP="002169CA">
      <w:pPr>
        <w:keepNext/>
        <w:keepLines/>
        <w:spacing w:before="160" w:after="80" w:line="276" w:lineRule="auto"/>
        <w:outlineLvl w:val="1"/>
        <w:rPr>
          <w:rFonts w:eastAsia="Times New Roman" w:cs="Times New Roman"/>
          <w:b/>
          <w:bCs/>
          <w:sz w:val="28"/>
          <w:szCs w:val="28"/>
        </w:rPr>
      </w:pPr>
      <w:r w:rsidRPr="00AE48C3">
        <w:rPr>
          <w:rFonts w:eastAsia="Times New Roman" w:cs="Times New Roman"/>
          <w:b/>
          <w:bCs/>
          <w:sz w:val="28"/>
          <w:szCs w:val="28"/>
        </w:rPr>
        <w:t>Algemeen:</w:t>
      </w:r>
    </w:p>
    <w:p w14:paraId="09270C09"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Het r</w:t>
      </w:r>
      <w:r w:rsidRPr="00AE48C3">
        <w:rPr>
          <w:rFonts w:eastAsia="Aptos" w:cs="Times New Roman"/>
          <w:color w:val="16282B"/>
          <w:sz w:val="22"/>
          <w:szCs w:val="22"/>
        </w:rPr>
        <w:t xml:space="preserve">egelen en aanleggen van tijdelijke nutsvoorzieningen (stroom </w:t>
      </w:r>
      <w:r>
        <w:rPr>
          <w:rFonts w:eastAsia="Aptos" w:cs="Times New Roman"/>
          <w:color w:val="16282B"/>
          <w:sz w:val="22"/>
          <w:szCs w:val="22"/>
        </w:rPr>
        <w:t xml:space="preserve">&amp; </w:t>
      </w:r>
      <w:r w:rsidRPr="00AE48C3">
        <w:rPr>
          <w:rFonts w:eastAsia="Aptos" w:cs="Times New Roman"/>
          <w:color w:val="16282B"/>
          <w:sz w:val="22"/>
          <w:szCs w:val="22"/>
        </w:rPr>
        <w:t>water) van</w:t>
      </w:r>
      <w:r>
        <w:rPr>
          <w:rFonts w:eastAsia="Aptos" w:cs="Times New Roman"/>
          <w:color w:val="16282B"/>
          <w:sz w:val="22"/>
          <w:szCs w:val="22"/>
        </w:rPr>
        <w:t>af</w:t>
      </w:r>
      <w:r w:rsidRPr="00AE48C3">
        <w:rPr>
          <w:rFonts w:eastAsia="Aptos" w:cs="Times New Roman"/>
          <w:color w:val="16282B"/>
          <w:sz w:val="22"/>
          <w:szCs w:val="22"/>
        </w:rPr>
        <w:t xml:space="preserve"> </w:t>
      </w:r>
      <w:r>
        <w:rPr>
          <w:rFonts w:eastAsia="Aptos" w:cs="Times New Roman"/>
          <w:color w:val="16282B"/>
          <w:sz w:val="22"/>
          <w:szCs w:val="22"/>
        </w:rPr>
        <w:t xml:space="preserve">de </w:t>
      </w:r>
      <w:r w:rsidRPr="00AE48C3">
        <w:rPr>
          <w:rFonts w:eastAsia="Aptos" w:cs="Times New Roman"/>
          <w:color w:val="16282B"/>
          <w:sz w:val="22"/>
          <w:szCs w:val="22"/>
        </w:rPr>
        <w:t xml:space="preserve">aansluiting </w:t>
      </w:r>
      <w:r>
        <w:rPr>
          <w:rFonts w:eastAsia="Aptos" w:cs="Times New Roman"/>
          <w:color w:val="16282B"/>
          <w:sz w:val="22"/>
          <w:szCs w:val="22"/>
        </w:rPr>
        <w:t xml:space="preserve">bij de weg, </w:t>
      </w:r>
      <w:r w:rsidRPr="00AE48C3">
        <w:rPr>
          <w:rFonts w:eastAsia="Aptos" w:cs="Times New Roman"/>
          <w:color w:val="16282B"/>
          <w:sz w:val="22"/>
          <w:szCs w:val="22"/>
        </w:rPr>
        <w:t xml:space="preserve">tot </w:t>
      </w:r>
      <w:r>
        <w:rPr>
          <w:rFonts w:eastAsia="Aptos" w:cs="Times New Roman"/>
          <w:color w:val="16282B"/>
          <w:sz w:val="22"/>
          <w:szCs w:val="22"/>
        </w:rPr>
        <w:t xml:space="preserve">aan de </w:t>
      </w:r>
      <w:r w:rsidRPr="00AE48C3">
        <w:rPr>
          <w:rFonts w:eastAsia="Aptos" w:cs="Times New Roman"/>
          <w:color w:val="16282B"/>
          <w:sz w:val="22"/>
          <w:szCs w:val="22"/>
        </w:rPr>
        <w:t>bouwmeterkast</w:t>
      </w:r>
      <w:r>
        <w:rPr>
          <w:rFonts w:eastAsia="Aptos" w:cs="Times New Roman"/>
          <w:color w:val="16282B"/>
          <w:sz w:val="22"/>
          <w:szCs w:val="22"/>
        </w:rPr>
        <w:t>. Ervan u</w:t>
      </w:r>
      <w:r w:rsidRPr="00AE48C3">
        <w:rPr>
          <w:rFonts w:eastAsia="Aptos" w:cs="Times New Roman"/>
          <w:color w:val="16282B"/>
          <w:sz w:val="22"/>
          <w:szCs w:val="22"/>
        </w:rPr>
        <w:t xml:space="preserve">itgaande dat dit niet meer bedraagt </w:t>
      </w:r>
      <w:r>
        <w:rPr>
          <w:rFonts w:eastAsia="Aptos" w:cs="Times New Roman"/>
          <w:color w:val="16282B"/>
          <w:sz w:val="22"/>
          <w:szCs w:val="22"/>
        </w:rPr>
        <w:t>dan</w:t>
      </w:r>
      <w:r w:rsidRPr="00AE48C3">
        <w:rPr>
          <w:rFonts w:eastAsia="Aptos" w:cs="Times New Roman"/>
          <w:color w:val="16282B"/>
          <w:sz w:val="22"/>
          <w:szCs w:val="22"/>
        </w:rPr>
        <w:t xml:space="preserve"> 25m1</w:t>
      </w:r>
      <w:r>
        <w:rPr>
          <w:rFonts w:eastAsia="Aptos" w:cs="Times New Roman"/>
          <w:color w:val="16282B"/>
          <w:sz w:val="22"/>
          <w:szCs w:val="22"/>
        </w:rPr>
        <w:t>.</w:t>
      </w:r>
    </w:p>
    <w:p w14:paraId="3A057D5A" w14:textId="77777777" w:rsidR="002169CA" w:rsidRPr="005A17CE" w:rsidRDefault="002169CA" w:rsidP="002169CA">
      <w:pPr>
        <w:numPr>
          <w:ilvl w:val="0"/>
          <w:numId w:val="48"/>
        </w:numPr>
        <w:spacing w:after="0" w:line="240" w:lineRule="auto"/>
        <w:rPr>
          <w:rFonts w:eastAsia="Aptos" w:cs="Times New Roman"/>
          <w:color w:val="16282B"/>
          <w:sz w:val="22"/>
          <w:szCs w:val="22"/>
        </w:rPr>
      </w:pPr>
      <w:r w:rsidRPr="005A17CE">
        <w:rPr>
          <w:rFonts w:eastAsia="Aptos" w:cs="Times New Roman"/>
          <w:color w:val="16282B"/>
          <w:sz w:val="22"/>
          <w:szCs w:val="22"/>
        </w:rPr>
        <w:t>Het regelen en aanleggen van de definitieve nutsvoorzieningen (stroom, water en riool) vanaf de aansluiting bij de weg tot in de woning. Ervan uitgaande dat dit niet meer bedraagt dan 25m1.</w:t>
      </w:r>
    </w:p>
    <w:p w14:paraId="7FA6B57E" w14:textId="77777777" w:rsidR="002169CA" w:rsidRPr="00010FEE"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WKB</w:t>
      </w:r>
      <w:r>
        <w:rPr>
          <w:rFonts w:eastAsia="Aptos" w:cs="Times New Roman"/>
          <w:color w:val="16282B"/>
          <w:sz w:val="22"/>
          <w:szCs w:val="22"/>
        </w:rPr>
        <w:t>-</w:t>
      </w:r>
      <w:r w:rsidRPr="00AE48C3">
        <w:rPr>
          <w:rFonts w:eastAsia="Aptos" w:cs="Times New Roman"/>
          <w:color w:val="16282B"/>
          <w:sz w:val="22"/>
          <w:szCs w:val="22"/>
        </w:rPr>
        <w:t>rapportages en werkzaamheden</w:t>
      </w:r>
    </w:p>
    <w:p w14:paraId="398D8DC6"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BENG</w:t>
      </w:r>
      <w:r>
        <w:rPr>
          <w:rFonts w:eastAsia="Aptos" w:cs="Times New Roman"/>
          <w:color w:val="16282B"/>
          <w:sz w:val="22"/>
          <w:szCs w:val="22"/>
        </w:rPr>
        <w:t>-</w:t>
      </w:r>
      <w:r w:rsidRPr="00AE48C3">
        <w:rPr>
          <w:rFonts w:eastAsia="Aptos" w:cs="Times New Roman"/>
          <w:color w:val="16282B"/>
          <w:sz w:val="22"/>
          <w:szCs w:val="22"/>
        </w:rPr>
        <w:t xml:space="preserve">rapportages en werkzaamheden die daarmee verband </w:t>
      </w:r>
      <w:r>
        <w:rPr>
          <w:rFonts w:eastAsia="Aptos" w:cs="Times New Roman"/>
          <w:color w:val="16282B"/>
          <w:sz w:val="22"/>
          <w:szCs w:val="22"/>
        </w:rPr>
        <w:t>houden, bijvoorbeeld</w:t>
      </w:r>
      <w:r w:rsidRPr="00AE48C3">
        <w:rPr>
          <w:rFonts w:eastAsia="Aptos" w:cs="Times New Roman"/>
          <w:color w:val="16282B"/>
          <w:sz w:val="22"/>
          <w:szCs w:val="22"/>
        </w:rPr>
        <w:t xml:space="preserve"> luchtdicht maken van de woning</w:t>
      </w:r>
      <w:r>
        <w:rPr>
          <w:rFonts w:eastAsia="Aptos" w:cs="Times New Roman"/>
          <w:color w:val="16282B"/>
          <w:sz w:val="22"/>
          <w:szCs w:val="22"/>
        </w:rPr>
        <w:t>.</w:t>
      </w:r>
    </w:p>
    <w:p w14:paraId="0684A718"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Ontwerpkosten</w:t>
      </w:r>
      <w:r>
        <w:rPr>
          <w:rFonts w:eastAsia="Aptos" w:cs="Times New Roman"/>
          <w:color w:val="16282B"/>
          <w:sz w:val="22"/>
          <w:szCs w:val="22"/>
        </w:rPr>
        <w:t xml:space="preserve">, </w:t>
      </w:r>
      <w:r w:rsidRPr="00AE48C3">
        <w:rPr>
          <w:rFonts w:eastAsia="Aptos" w:cs="Times New Roman"/>
          <w:color w:val="16282B"/>
          <w:sz w:val="22"/>
          <w:szCs w:val="22"/>
        </w:rPr>
        <w:t>bouwkundig tekenwerk</w:t>
      </w:r>
      <w:r>
        <w:rPr>
          <w:rFonts w:eastAsia="Aptos" w:cs="Times New Roman"/>
          <w:color w:val="16282B"/>
          <w:sz w:val="22"/>
          <w:szCs w:val="22"/>
        </w:rPr>
        <w:t xml:space="preserve"> en </w:t>
      </w:r>
      <w:r w:rsidRPr="00AE48C3">
        <w:rPr>
          <w:rFonts w:eastAsia="Aptos" w:cs="Times New Roman"/>
          <w:color w:val="16282B"/>
          <w:sz w:val="22"/>
          <w:szCs w:val="22"/>
        </w:rPr>
        <w:t>constructieberekeningen.</w:t>
      </w:r>
    </w:p>
    <w:p w14:paraId="2A0B061B"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CAR en aansprakelijkheidsverzekeringen.</w:t>
      </w:r>
    </w:p>
    <w:p w14:paraId="03F6111B"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Het a</w:t>
      </w:r>
      <w:r w:rsidRPr="00AE48C3">
        <w:rPr>
          <w:rFonts w:eastAsia="Aptos" w:cs="Times New Roman"/>
          <w:color w:val="16282B"/>
          <w:sz w:val="22"/>
          <w:szCs w:val="22"/>
        </w:rPr>
        <w:t>fvoeren van afval.</w:t>
      </w:r>
    </w:p>
    <w:p w14:paraId="11FADD60" w14:textId="77777777" w:rsidR="002169CA" w:rsidRPr="00B978DA" w:rsidRDefault="002169CA" w:rsidP="002169CA">
      <w:pPr>
        <w:numPr>
          <w:ilvl w:val="0"/>
          <w:numId w:val="1"/>
        </w:numPr>
        <w:spacing w:after="0" w:line="240" w:lineRule="auto"/>
        <w:rPr>
          <w:rFonts w:eastAsia="Aptos" w:cs="Times New Roman"/>
          <w:b/>
          <w:bCs/>
          <w:color w:val="16282B"/>
          <w:sz w:val="22"/>
          <w:szCs w:val="22"/>
        </w:rPr>
      </w:pPr>
      <w:r w:rsidRPr="00AE48C3">
        <w:rPr>
          <w:rFonts w:eastAsia="Aptos" w:cs="Times New Roman"/>
          <w:color w:val="16282B"/>
          <w:sz w:val="22"/>
          <w:szCs w:val="22"/>
        </w:rPr>
        <w:t>Overige bouwplaats voorzieningen die nodig zijn voor een goede uitvoering van de bouw.</w:t>
      </w:r>
    </w:p>
    <w:p w14:paraId="00615492" w14:textId="1DB14BEE" w:rsidR="002169CA"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e</w:t>
      </w:r>
      <w:r w:rsidRPr="00AE48C3">
        <w:rPr>
          <w:rFonts w:eastAsia="Aptos" w:cs="Times New Roman"/>
          <w:color w:val="16282B"/>
          <w:sz w:val="22"/>
          <w:szCs w:val="22"/>
        </w:rPr>
        <w:t xml:space="preserve">indschoonmaak bestaat uit: </w:t>
      </w:r>
      <w:r>
        <w:rPr>
          <w:rFonts w:eastAsia="Aptos" w:cs="Times New Roman"/>
          <w:color w:val="16282B"/>
          <w:sz w:val="22"/>
          <w:szCs w:val="22"/>
        </w:rPr>
        <w:t>het b</w:t>
      </w:r>
      <w:r w:rsidRPr="00AE48C3">
        <w:rPr>
          <w:rFonts w:eastAsia="Aptos" w:cs="Times New Roman"/>
          <w:color w:val="16282B"/>
          <w:sz w:val="22"/>
          <w:szCs w:val="22"/>
        </w:rPr>
        <w:t>ezemschoon maken van de woning</w:t>
      </w:r>
      <w:r>
        <w:rPr>
          <w:rFonts w:eastAsia="Aptos" w:cs="Times New Roman"/>
          <w:color w:val="16282B"/>
          <w:sz w:val="22"/>
          <w:szCs w:val="22"/>
        </w:rPr>
        <w:t xml:space="preserve"> en het </w:t>
      </w:r>
      <w:r w:rsidRPr="00AE48C3">
        <w:rPr>
          <w:rFonts w:eastAsia="Aptos" w:cs="Times New Roman"/>
          <w:color w:val="16282B"/>
          <w:sz w:val="22"/>
          <w:szCs w:val="22"/>
        </w:rPr>
        <w:t>opruimen van grof bouw en sloopafval</w:t>
      </w:r>
      <w:r>
        <w:rPr>
          <w:rFonts w:eastAsia="Aptos" w:cs="Times New Roman"/>
          <w:color w:val="16282B"/>
          <w:sz w:val="22"/>
          <w:szCs w:val="22"/>
        </w:rPr>
        <w:t>.</w:t>
      </w:r>
    </w:p>
    <w:p w14:paraId="5390AFF2" w14:textId="77777777" w:rsidR="00E30F4F" w:rsidRPr="00E30F4F" w:rsidRDefault="00E30F4F" w:rsidP="00E30F4F">
      <w:pPr>
        <w:spacing w:after="0" w:line="240" w:lineRule="auto"/>
        <w:rPr>
          <w:rFonts w:eastAsia="Aptos" w:cs="Times New Roman"/>
          <w:color w:val="16282B"/>
          <w:sz w:val="22"/>
          <w:szCs w:val="22"/>
        </w:rPr>
      </w:pPr>
    </w:p>
    <w:p w14:paraId="30F619B7" w14:textId="77777777" w:rsidR="002169CA" w:rsidRDefault="002169CA" w:rsidP="002169CA">
      <w:pPr>
        <w:spacing w:after="0" w:line="240" w:lineRule="auto"/>
        <w:rPr>
          <w:rFonts w:eastAsia="Aptos" w:cs="Times New Roman"/>
          <w:b/>
          <w:bCs/>
          <w:color w:val="16282B"/>
          <w:sz w:val="22"/>
          <w:szCs w:val="22"/>
        </w:rPr>
      </w:pPr>
      <w:r w:rsidRPr="00FC014F">
        <w:rPr>
          <w:rFonts w:eastAsia="Aptos" w:cs="Times New Roman"/>
          <w:b/>
          <w:bCs/>
          <w:color w:val="16282B"/>
          <w:sz w:val="28"/>
          <w:szCs w:val="28"/>
        </w:rPr>
        <w:t>Grondwerk</w:t>
      </w:r>
      <w:r w:rsidRPr="00FC014F">
        <w:rPr>
          <w:rFonts w:eastAsia="Aptos" w:cs="Times New Roman"/>
          <w:b/>
          <w:bCs/>
          <w:color w:val="16282B"/>
          <w:sz w:val="22"/>
          <w:szCs w:val="22"/>
        </w:rPr>
        <w:t>:</w:t>
      </w:r>
    </w:p>
    <w:p w14:paraId="6C454F8E" w14:textId="77777777" w:rsidR="002169CA" w:rsidRPr="00724052" w:rsidRDefault="002169CA" w:rsidP="002169CA">
      <w:pPr>
        <w:pStyle w:val="Lijstalinea"/>
        <w:numPr>
          <w:ilvl w:val="0"/>
          <w:numId w:val="22"/>
        </w:numPr>
        <w:spacing w:after="0" w:line="240" w:lineRule="auto"/>
        <w:rPr>
          <w:rFonts w:eastAsia="Aptos" w:cs="Times New Roman"/>
          <w:b/>
          <w:bCs/>
          <w:color w:val="16282B"/>
          <w:sz w:val="22"/>
          <w:szCs w:val="22"/>
        </w:rPr>
      </w:pPr>
      <w:r w:rsidRPr="00724052">
        <w:rPr>
          <w:rFonts w:eastAsia="Aptos" w:cs="Times New Roman"/>
          <w:color w:val="16282B"/>
          <w:sz w:val="22"/>
          <w:szCs w:val="22"/>
        </w:rPr>
        <w:t xml:space="preserve">Wij verzorgen het grond- en graafwerk voor de te bouwen woning. grondafvoer is hierbij niet opgenomen. De uitkomende grond wordt op depot op het kavel geplaatst en kan in een later stadium door derden verwerkt worden in de tuin. </w:t>
      </w:r>
    </w:p>
    <w:p w14:paraId="3A09ED27"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Onder de fundering wordt ±10 cm vul</w:t>
      </w:r>
      <w:r>
        <w:rPr>
          <w:rFonts w:eastAsia="Aptos" w:cs="Times New Roman"/>
          <w:color w:val="16282B"/>
          <w:sz w:val="22"/>
          <w:szCs w:val="22"/>
        </w:rPr>
        <w:t>-</w:t>
      </w:r>
      <w:r w:rsidRPr="00AE48C3">
        <w:rPr>
          <w:rFonts w:eastAsia="Aptos" w:cs="Times New Roman"/>
          <w:color w:val="16282B"/>
          <w:sz w:val="22"/>
          <w:szCs w:val="22"/>
        </w:rPr>
        <w:t>zand aangebracht.</w:t>
      </w:r>
    </w:p>
    <w:p w14:paraId="29DBC0AB"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Rondom</w:t>
      </w:r>
      <w:r w:rsidRPr="00AE48C3">
        <w:rPr>
          <w:rFonts w:eastAsia="Aptos" w:cs="Times New Roman"/>
          <w:color w:val="16282B"/>
          <w:sz w:val="22"/>
          <w:szCs w:val="22"/>
        </w:rPr>
        <w:t xml:space="preserve"> de fund</w:t>
      </w:r>
      <w:r>
        <w:rPr>
          <w:rFonts w:eastAsia="Aptos" w:cs="Times New Roman"/>
          <w:color w:val="16282B"/>
          <w:sz w:val="22"/>
          <w:szCs w:val="22"/>
        </w:rPr>
        <w:t>ering</w:t>
      </w:r>
      <w:r w:rsidRPr="00AE48C3">
        <w:rPr>
          <w:rFonts w:eastAsia="Aptos" w:cs="Times New Roman"/>
          <w:color w:val="16282B"/>
          <w:sz w:val="22"/>
          <w:szCs w:val="22"/>
        </w:rPr>
        <w:t xml:space="preserve"> wordt er aangevuld met de aanwezige grond.</w:t>
      </w:r>
    </w:p>
    <w:p w14:paraId="6E7B2F3E"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Er wordt een verhard puinplein aangebracht, dit blijft na de bouw eigendom van de opdrachtgever.</w:t>
      </w:r>
    </w:p>
    <w:p w14:paraId="06D05689"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lastRenderedPageBreak/>
        <w:t xml:space="preserve">Geen bemalingen opgenomen, </w:t>
      </w:r>
      <w:r>
        <w:rPr>
          <w:rFonts w:eastAsia="Aptos" w:cs="Times New Roman"/>
          <w:color w:val="16282B"/>
          <w:sz w:val="22"/>
          <w:szCs w:val="22"/>
        </w:rPr>
        <w:t xml:space="preserve">ervan </w:t>
      </w:r>
      <w:r w:rsidRPr="00AE48C3">
        <w:rPr>
          <w:rFonts w:eastAsia="Aptos" w:cs="Times New Roman"/>
          <w:color w:val="16282B"/>
          <w:sz w:val="22"/>
          <w:szCs w:val="22"/>
        </w:rPr>
        <w:t>uitgaande dat dit niet van toepassing is. (Grondwaterpeil moet onder de 120</w:t>
      </w:r>
      <w:r>
        <w:rPr>
          <w:rFonts w:eastAsia="Aptos" w:cs="Times New Roman"/>
          <w:color w:val="16282B"/>
          <w:sz w:val="22"/>
          <w:szCs w:val="22"/>
        </w:rPr>
        <w:t>cm</w:t>
      </w:r>
      <w:r w:rsidRPr="00AE48C3">
        <w:rPr>
          <w:rFonts w:eastAsia="Aptos" w:cs="Times New Roman"/>
          <w:color w:val="16282B"/>
          <w:sz w:val="22"/>
          <w:szCs w:val="22"/>
        </w:rPr>
        <w:t xml:space="preserve"> onder </w:t>
      </w:r>
      <w:r>
        <w:rPr>
          <w:rFonts w:eastAsia="Aptos" w:cs="Times New Roman"/>
          <w:color w:val="16282B"/>
          <w:sz w:val="22"/>
          <w:szCs w:val="22"/>
        </w:rPr>
        <w:t>p</w:t>
      </w:r>
      <w:r w:rsidRPr="00AE48C3">
        <w:rPr>
          <w:rFonts w:eastAsia="Aptos" w:cs="Times New Roman"/>
          <w:color w:val="16282B"/>
          <w:sz w:val="22"/>
          <w:szCs w:val="22"/>
        </w:rPr>
        <w:t>eil zitten)</w:t>
      </w:r>
    </w:p>
    <w:p w14:paraId="019486BD"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Ervan u</w:t>
      </w:r>
      <w:r w:rsidRPr="00AE48C3">
        <w:rPr>
          <w:rFonts w:eastAsia="Aptos" w:cs="Times New Roman"/>
          <w:color w:val="16282B"/>
          <w:sz w:val="22"/>
          <w:szCs w:val="22"/>
        </w:rPr>
        <w:t xml:space="preserve">itgaande </w:t>
      </w:r>
      <w:r>
        <w:rPr>
          <w:rFonts w:eastAsia="Aptos" w:cs="Times New Roman"/>
          <w:color w:val="16282B"/>
          <w:sz w:val="22"/>
          <w:szCs w:val="22"/>
        </w:rPr>
        <w:t>dat de</w:t>
      </w:r>
      <w:r w:rsidRPr="00AE48C3">
        <w:rPr>
          <w:rFonts w:eastAsia="Aptos" w:cs="Times New Roman"/>
          <w:color w:val="16282B"/>
          <w:sz w:val="22"/>
          <w:szCs w:val="22"/>
        </w:rPr>
        <w:t xml:space="preserve"> grond </w:t>
      </w:r>
      <w:r>
        <w:rPr>
          <w:rFonts w:eastAsia="Aptos" w:cs="Times New Roman"/>
          <w:color w:val="16282B"/>
          <w:sz w:val="22"/>
          <w:szCs w:val="22"/>
        </w:rPr>
        <w:t xml:space="preserve">schoon is en geen obstakels bevat. </w:t>
      </w:r>
    </w:p>
    <w:p w14:paraId="00E99907" w14:textId="110CCA22" w:rsidR="007B048F" w:rsidRDefault="002169CA" w:rsidP="007B048F">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Ervan u</w:t>
      </w:r>
      <w:r w:rsidRPr="00AE48C3">
        <w:rPr>
          <w:rFonts w:eastAsia="Aptos" w:cs="Times New Roman"/>
          <w:color w:val="16282B"/>
          <w:sz w:val="22"/>
          <w:szCs w:val="22"/>
        </w:rPr>
        <w:t>itgaande dat er geen leidingen door het perceel lopen.</w:t>
      </w:r>
    </w:p>
    <w:p w14:paraId="223C29CC" w14:textId="77777777" w:rsidR="007B048F" w:rsidRDefault="007B048F" w:rsidP="007B048F">
      <w:pPr>
        <w:spacing w:after="0" w:line="240" w:lineRule="auto"/>
        <w:rPr>
          <w:rFonts w:eastAsia="Aptos" w:cs="Times New Roman"/>
          <w:color w:val="16282B"/>
          <w:sz w:val="22"/>
          <w:szCs w:val="22"/>
        </w:rPr>
      </w:pPr>
    </w:p>
    <w:p w14:paraId="4B8E8C27" w14:textId="77777777" w:rsidR="007B048F" w:rsidRPr="007B048F" w:rsidRDefault="007B048F" w:rsidP="007B048F">
      <w:pPr>
        <w:spacing w:after="0" w:line="240" w:lineRule="auto"/>
        <w:rPr>
          <w:rFonts w:eastAsia="Aptos" w:cs="Times New Roman"/>
          <w:color w:val="16282B"/>
          <w:sz w:val="22"/>
          <w:szCs w:val="22"/>
        </w:rPr>
      </w:pPr>
    </w:p>
    <w:p w14:paraId="0182DED8" w14:textId="50E51F2B" w:rsidR="002169CA" w:rsidRPr="00AE48C3" w:rsidRDefault="002169CA" w:rsidP="002169CA">
      <w:pPr>
        <w:keepNext/>
        <w:keepLines/>
        <w:spacing w:before="160" w:after="80" w:line="276" w:lineRule="auto"/>
        <w:outlineLvl w:val="1"/>
        <w:rPr>
          <w:rFonts w:eastAsia="Times New Roman" w:cs="Times New Roman"/>
          <w:b/>
          <w:bCs/>
          <w:sz w:val="28"/>
          <w:szCs w:val="28"/>
        </w:rPr>
      </w:pPr>
      <w:r w:rsidRPr="00AE48C3">
        <w:rPr>
          <w:rFonts w:eastAsia="Times New Roman" w:cs="Times New Roman"/>
          <w:b/>
          <w:bCs/>
          <w:sz w:val="28"/>
          <w:szCs w:val="28"/>
        </w:rPr>
        <w:t xml:space="preserve">Fundatie en </w:t>
      </w:r>
      <w:r>
        <w:rPr>
          <w:rFonts w:eastAsia="Times New Roman" w:cs="Times New Roman"/>
          <w:b/>
          <w:bCs/>
          <w:sz w:val="28"/>
          <w:szCs w:val="28"/>
        </w:rPr>
        <w:t>de begane grond</w:t>
      </w:r>
      <w:r w:rsidRPr="00AE48C3">
        <w:rPr>
          <w:rFonts w:eastAsia="Times New Roman" w:cs="Times New Roman"/>
          <w:b/>
          <w:bCs/>
          <w:sz w:val="28"/>
          <w:szCs w:val="28"/>
        </w:rPr>
        <w:t>vloer:</w:t>
      </w:r>
    </w:p>
    <w:p w14:paraId="14ABACA2"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Strokenfundering incl</w:t>
      </w:r>
      <w:r>
        <w:rPr>
          <w:rFonts w:eastAsia="Aptos" w:cs="Times New Roman"/>
          <w:color w:val="16282B"/>
          <w:sz w:val="22"/>
          <w:szCs w:val="22"/>
        </w:rPr>
        <w:t>usief</w:t>
      </w:r>
      <w:r w:rsidRPr="00AE48C3">
        <w:rPr>
          <w:rFonts w:eastAsia="Aptos" w:cs="Times New Roman"/>
          <w:color w:val="16282B"/>
          <w:sz w:val="22"/>
          <w:szCs w:val="22"/>
        </w:rPr>
        <w:t xml:space="preserve"> wapening </w:t>
      </w:r>
      <w:r>
        <w:rPr>
          <w:rFonts w:eastAsia="Aptos" w:cs="Times New Roman"/>
          <w:color w:val="16282B"/>
          <w:sz w:val="22"/>
          <w:szCs w:val="22"/>
        </w:rPr>
        <w:t>conform</w:t>
      </w:r>
      <w:r w:rsidRPr="00AE48C3">
        <w:rPr>
          <w:rFonts w:eastAsia="Aptos" w:cs="Times New Roman"/>
          <w:color w:val="16282B"/>
          <w:sz w:val="22"/>
          <w:szCs w:val="22"/>
        </w:rPr>
        <w:t xml:space="preserve"> het constructierapport</w:t>
      </w:r>
      <w:r>
        <w:rPr>
          <w:rFonts w:eastAsia="Aptos" w:cs="Times New Roman"/>
          <w:color w:val="16282B"/>
          <w:sz w:val="22"/>
          <w:szCs w:val="22"/>
        </w:rPr>
        <w:br/>
        <w:t>Optie is om te kiezen voor boorpalen met balkfundering, zie optielijst.</w:t>
      </w:r>
    </w:p>
    <w:p w14:paraId="190A841E"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Het o</w:t>
      </w:r>
      <w:r w:rsidRPr="00AE48C3">
        <w:rPr>
          <w:rFonts w:eastAsia="Aptos" w:cs="Times New Roman"/>
          <w:color w:val="16282B"/>
          <w:sz w:val="22"/>
          <w:szCs w:val="22"/>
        </w:rPr>
        <w:t>pmetselen</w:t>
      </w:r>
      <w:r>
        <w:rPr>
          <w:rFonts w:eastAsia="Aptos" w:cs="Times New Roman"/>
          <w:color w:val="16282B"/>
          <w:sz w:val="22"/>
          <w:szCs w:val="22"/>
        </w:rPr>
        <w:t xml:space="preserve"> van de</w:t>
      </w:r>
      <w:r w:rsidRPr="00AE48C3">
        <w:rPr>
          <w:rFonts w:eastAsia="Aptos" w:cs="Times New Roman"/>
          <w:color w:val="16282B"/>
          <w:sz w:val="22"/>
          <w:szCs w:val="22"/>
        </w:rPr>
        <w:t xml:space="preserve"> fundering tot</w:t>
      </w:r>
      <w:r>
        <w:rPr>
          <w:rFonts w:eastAsia="Aptos" w:cs="Times New Roman"/>
          <w:color w:val="16282B"/>
          <w:sz w:val="22"/>
          <w:szCs w:val="22"/>
        </w:rPr>
        <w:t xml:space="preserve"> aan de</w:t>
      </w:r>
      <w:r w:rsidRPr="00AE48C3">
        <w:rPr>
          <w:rFonts w:eastAsia="Aptos" w:cs="Times New Roman"/>
          <w:color w:val="16282B"/>
          <w:sz w:val="22"/>
          <w:szCs w:val="22"/>
        </w:rPr>
        <w:t xml:space="preserve"> onderzijde </w:t>
      </w:r>
      <w:r>
        <w:rPr>
          <w:rFonts w:eastAsia="Aptos" w:cs="Times New Roman"/>
          <w:color w:val="16282B"/>
          <w:sz w:val="22"/>
          <w:szCs w:val="22"/>
        </w:rPr>
        <w:t>van de begane grond</w:t>
      </w:r>
      <w:r w:rsidRPr="00AE48C3">
        <w:rPr>
          <w:rFonts w:eastAsia="Aptos" w:cs="Times New Roman"/>
          <w:color w:val="16282B"/>
          <w:sz w:val="22"/>
          <w:szCs w:val="22"/>
        </w:rPr>
        <w:t>vloer middels BIA blokken.</w:t>
      </w:r>
    </w:p>
    <w:p w14:paraId="437B39E5"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De </w:t>
      </w:r>
      <w:r>
        <w:rPr>
          <w:rFonts w:eastAsia="Aptos" w:cs="Times New Roman"/>
          <w:color w:val="16282B"/>
          <w:sz w:val="22"/>
          <w:szCs w:val="22"/>
        </w:rPr>
        <w:t>begane grond</w:t>
      </w:r>
      <w:r w:rsidRPr="00AE48C3">
        <w:rPr>
          <w:rFonts w:eastAsia="Aptos" w:cs="Times New Roman"/>
          <w:color w:val="16282B"/>
          <w:sz w:val="22"/>
          <w:szCs w:val="22"/>
        </w:rPr>
        <w:t xml:space="preserve">vloer wordt uitgevoerd met een prefab plaatvloer, deze is voorzien van isolatie aan de onderzijde </w:t>
      </w:r>
      <w:r>
        <w:rPr>
          <w:rFonts w:eastAsia="Aptos" w:cs="Times New Roman"/>
          <w:color w:val="16282B"/>
          <w:sz w:val="22"/>
          <w:szCs w:val="22"/>
        </w:rPr>
        <w:t>volgens</w:t>
      </w:r>
      <w:r w:rsidRPr="00AE48C3">
        <w:rPr>
          <w:rFonts w:eastAsia="Aptos" w:cs="Times New Roman"/>
          <w:color w:val="16282B"/>
          <w:sz w:val="22"/>
          <w:szCs w:val="22"/>
        </w:rPr>
        <w:t xml:space="preserve"> de BENG eisen.</w:t>
      </w:r>
    </w:p>
    <w:p w14:paraId="6968D0DB"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k</w:t>
      </w:r>
      <w:r w:rsidRPr="00AE48C3">
        <w:rPr>
          <w:rFonts w:eastAsia="Aptos" w:cs="Times New Roman"/>
          <w:color w:val="16282B"/>
          <w:sz w:val="22"/>
          <w:szCs w:val="22"/>
        </w:rPr>
        <w:t>ruipruimte is +/- 50cm diep en deze wordt geventileerd middels roosters.</w:t>
      </w:r>
    </w:p>
    <w:p w14:paraId="75214ECD" w14:textId="77777777" w:rsidR="002169CA" w:rsidRPr="00FC014F"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Meterkastplaat met invoerleidingen.</w:t>
      </w:r>
    </w:p>
    <w:p w14:paraId="19D9083C" w14:textId="77777777" w:rsidR="002169CA" w:rsidRPr="00AE48C3" w:rsidRDefault="002169CA" w:rsidP="002169CA">
      <w:pPr>
        <w:keepNext/>
        <w:keepLines/>
        <w:spacing w:before="160" w:after="80" w:line="276" w:lineRule="auto"/>
        <w:outlineLvl w:val="1"/>
        <w:rPr>
          <w:rFonts w:eastAsia="Times New Roman" w:cs="Times New Roman"/>
          <w:b/>
          <w:bCs/>
          <w:sz w:val="28"/>
          <w:szCs w:val="28"/>
        </w:rPr>
      </w:pPr>
      <w:r w:rsidRPr="00AE48C3">
        <w:rPr>
          <w:rFonts w:eastAsia="Times New Roman" w:cs="Times New Roman"/>
          <w:b/>
          <w:bCs/>
          <w:sz w:val="28"/>
          <w:szCs w:val="28"/>
        </w:rPr>
        <w:t xml:space="preserve">Uitvoering </w:t>
      </w:r>
      <w:r>
        <w:rPr>
          <w:rFonts w:eastAsia="Times New Roman" w:cs="Times New Roman"/>
          <w:b/>
          <w:bCs/>
          <w:sz w:val="28"/>
          <w:szCs w:val="28"/>
        </w:rPr>
        <w:t>binnen-</w:t>
      </w:r>
      <w:r w:rsidRPr="00AE48C3">
        <w:rPr>
          <w:rFonts w:eastAsia="Times New Roman" w:cs="Times New Roman"/>
          <w:b/>
          <w:bCs/>
          <w:sz w:val="28"/>
          <w:szCs w:val="28"/>
        </w:rPr>
        <w:t xml:space="preserve"> en </w:t>
      </w:r>
      <w:r>
        <w:rPr>
          <w:rFonts w:eastAsia="Times New Roman" w:cs="Times New Roman"/>
          <w:b/>
          <w:bCs/>
          <w:sz w:val="28"/>
          <w:szCs w:val="28"/>
        </w:rPr>
        <w:t>buiten</w:t>
      </w:r>
      <w:r w:rsidRPr="00AE48C3">
        <w:rPr>
          <w:rFonts w:eastAsia="Times New Roman" w:cs="Times New Roman"/>
          <w:b/>
          <w:bCs/>
          <w:sz w:val="28"/>
          <w:szCs w:val="28"/>
        </w:rPr>
        <w:t xml:space="preserve">wanden </w:t>
      </w:r>
      <w:r>
        <w:rPr>
          <w:rFonts w:eastAsia="Times New Roman" w:cs="Times New Roman"/>
          <w:b/>
          <w:bCs/>
          <w:sz w:val="28"/>
          <w:szCs w:val="28"/>
        </w:rPr>
        <w:t>begane grond</w:t>
      </w:r>
      <w:r w:rsidRPr="00AE48C3">
        <w:rPr>
          <w:rFonts w:eastAsia="Times New Roman" w:cs="Times New Roman"/>
          <w:b/>
          <w:bCs/>
          <w:sz w:val="28"/>
          <w:szCs w:val="28"/>
        </w:rPr>
        <w:t>:</w:t>
      </w:r>
    </w:p>
    <w:p w14:paraId="361D9FB8"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Binnenwanden </w:t>
      </w:r>
      <w:r>
        <w:rPr>
          <w:rFonts w:eastAsia="Aptos" w:cs="Times New Roman"/>
          <w:color w:val="16282B"/>
          <w:sz w:val="22"/>
          <w:szCs w:val="22"/>
        </w:rPr>
        <w:t xml:space="preserve">vervaardigd van </w:t>
      </w:r>
      <w:r w:rsidRPr="00AE48C3">
        <w:rPr>
          <w:rFonts w:eastAsia="Aptos" w:cs="Times New Roman"/>
          <w:color w:val="16282B"/>
          <w:sz w:val="22"/>
          <w:szCs w:val="22"/>
        </w:rPr>
        <w:t>kalkzandsteen.</w:t>
      </w:r>
    </w:p>
    <w:p w14:paraId="298518FB"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Spouwisolatie volgens </w:t>
      </w:r>
      <w:r>
        <w:rPr>
          <w:rFonts w:eastAsia="Aptos" w:cs="Times New Roman"/>
          <w:color w:val="16282B"/>
          <w:sz w:val="22"/>
          <w:szCs w:val="22"/>
        </w:rPr>
        <w:t xml:space="preserve">de </w:t>
      </w:r>
      <w:r w:rsidRPr="00AE48C3">
        <w:rPr>
          <w:rFonts w:eastAsia="Aptos" w:cs="Times New Roman"/>
          <w:color w:val="16282B"/>
          <w:sz w:val="22"/>
          <w:szCs w:val="22"/>
        </w:rPr>
        <w:t>BENG eisen</w:t>
      </w:r>
      <w:r>
        <w:rPr>
          <w:rFonts w:eastAsia="Aptos" w:cs="Times New Roman"/>
          <w:color w:val="16282B"/>
          <w:sz w:val="22"/>
          <w:szCs w:val="22"/>
        </w:rPr>
        <w:t>.</w:t>
      </w:r>
    </w:p>
    <w:p w14:paraId="721C256E"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Gevelsteen </w:t>
      </w:r>
      <w:r w:rsidRPr="003D1CAE">
        <w:rPr>
          <w:rFonts w:eastAsia="Aptos" w:cs="Times New Roman"/>
          <w:color w:val="16282B"/>
          <w:sz w:val="22"/>
          <w:szCs w:val="22"/>
        </w:rPr>
        <w:t>KQ110 (KempíQ)</w:t>
      </w:r>
      <w:r w:rsidRPr="00AE48C3">
        <w:rPr>
          <w:rFonts w:eastAsia="Aptos" w:cs="Times New Roman"/>
          <w:color w:val="16282B"/>
          <w:sz w:val="22"/>
          <w:szCs w:val="22"/>
        </w:rPr>
        <w:t xml:space="preserve"> metselwerk in </w:t>
      </w:r>
      <w:r>
        <w:rPr>
          <w:rFonts w:eastAsia="Aptos" w:cs="Times New Roman"/>
          <w:color w:val="16282B"/>
          <w:sz w:val="22"/>
          <w:szCs w:val="22"/>
        </w:rPr>
        <w:t>kruis</w:t>
      </w:r>
      <w:r w:rsidRPr="00AE48C3">
        <w:rPr>
          <w:rFonts w:eastAsia="Aptos" w:cs="Times New Roman"/>
          <w:color w:val="16282B"/>
          <w:sz w:val="22"/>
          <w:szCs w:val="22"/>
        </w:rPr>
        <w:t>verband</w:t>
      </w:r>
      <w:r>
        <w:rPr>
          <w:rFonts w:eastAsia="Aptos" w:cs="Times New Roman"/>
          <w:color w:val="16282B"/>
          <w:sz w:val="22"/>
          <w:szCs w:val="22"/>
        </w:rPr>
        <w:t>.</w:t>
      </w:r>
    </w:p>
    <w:p w14:paraId="3CD4DB68" w14:textId="77777777" w:rsidR="002169CA"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Voegwerk platvol ruw geborsteld</w:t>
      </w:r>
      <w:r>
        <w:rPr>
          <w:rFonts w:eastAsia="Aptos" w:cs="Times New Roman"/>
          <w:color w:val="16282B"/>
          <w:sz w:val="22"/>
          <w:szCs w:val="22"/>
        </w:rPr>
        <w:t>.</w:t>
      </w:r>
      <w:r w:rsidRPr="00AE48C3">
        <w:rPr>
          <w:rFonts w:eastAsia="Aptos" w:cs="Times New Roman"/>
          <w:color w:val="16282B"/>
          <w:sz w:val="22"/>
          <w:szCs w:val="22"/>
        </w:rPr>
        <w:t xml:space="preserve"> (kleur nader te bepalen)</w:t>
      </w:r>
    </w:p>
    <w:p w14:paraId="06B4B93D" w14:textId="5CE5309B" w:rsidR="006F2ABF" w:rsidRPr="00AE48C3" w:rsidRDefault="006F2ABF"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Gevelplint en voordeuromlijsting cementpleisterwerk.</w:t>
      </w:r>
    </w:p>
    <w:p w14:paraId="4CF1F4BB"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Hardstenen onder</w:t>
      </w:r>
      <w:r>
        <w:rPr>
          <w:rFonts w:eastAsia="Aptos" w:cs="Times New Roman"/>
          <w:color w:val="16282B"/>
          <w:sz w:val="22"/>
          <w:szCs w:val="22"/>
        </w:rPr>
        <w:t>-</w:t>
      </w:r>
      <w:r w:rsidRPr="00AE48C3">
        <w:rPr>
          <w:rFonts w:eastAsia="Aptos" w:cs="Times New Roman"/>
          <w:color w:val="16282B"/>
          <w:sz w:val="22"/>
          <w:szCs w:val="22"/>
        </w:rPr>
        <w:t xml:space="preserve"> en bovendorpels volgens tekening</w:t>
      </w:r>
      <w:r>
        <w:rPr>
          <w:rFonts w:eastAsia="Aptos" w:cs="Times New Roman"/>
          <w:color w:val="16282B"/>
          <w:sz w:val="22"/>
          <w:szCs w:val="22"/>
        </w:rPr>
        <w:t>.</w:t>
      </w:r>
    </w:p>
    <w:p w14:paraId="79467C80" w14:textId="77777777" w:rsidR="002169CA" w:rsidRPr="00E666A9"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H</w:t>
      </w:r>
      <w:r w:rsidRPr="00AE48C3">
        <w:rPr>
          <w:rFonts w:eastAsia="Aptos" w:cs="Times New Roman"/>
          <w:color w:val="16282B"/>
          <w:sz w:val="22"/>
          <w:szCs w:val="22"/>
        </w:rPr>
        <w:t>outen kozijnen en deuren met Kempische profilering volgens tekening</w:t>
      </w:r>
      <w:r>
        <w:rPr>
          <w:rFonts w:eastAsia="Aptos" w:cs="Times New Roman"/>
          <w:color w:val="16282B"/>
          <w:sz w:val="22"/>
          <w:szCs w:val="22"/>
        </w:rPr>
        <w:t xml:space="preserve">, worden 2x gegrond aangeleverd. </w:t>
      </w:r>
    </w:p>
    <w:p w14:paraId="20234126"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Beglazing HR++ </w:t>
      </w:r>
      <w:r>
        <w:rPr>
          <w:rFonts w:eastAsia="Aptos" w:cs="Times New Roman"/>
          <w:color w:val="16282B"/>
          <w:sz w:val="22"/>
          <w:szCs w:val="22"/>
        </w:rPr>
        <w:t>met aluminium</w:t>
      </w:r>
      <w:r w:rsidRPr="00AE48C3">
        <w:rPr>
          <w:rFonts w:eastAsia="Aptos" w:cs="Times New Roman"/>
          <w:color w:val="16282B"/>
          <w:sz w:val="22"/>
          <w:szCs w:val="22"/>
        </w:rPr>
        <w:t xml:space="preserve"> kaders</w:t>
      </w:r>
      <w:r>
        <w:rPr>
          <w:rFonts w:eastAsia="Aptos" w:cs="Times New Roman"/>
          <w:color w:val="16282B"/>
          <w:sz w:val="22"/>
          <w:szCs w:val="22"/>
        </w:rPr>
        <w:t>.</w:t>
      </w:r>
    </w:p>
    <w:p w14:paraId="26B7162F" w14:textId="4576C019" w:rsidR="002169CA" w:rsidRPr="002169CA" w:rsidRDefault="002169CA" w:rsidP="002169CA">
      <w:pPr>
        <w:numPr>
          <w:ilvl w:val="0"/>
          <w:numId w:val="49"/>
        </w:numPr>
        <w:spacing w:after="0" w:line="240" w:lineRule="auto"/>
        <w:rPr>
          <w:rFonts w:eastAsia="Aptos" w:cs="Times New Roman"/>
          <w:color w:val="16282B"/>
          <w:sz w:val="22"/>
          <w:szCs w:val="22"/>
        </w:rPr>
      </w:pPr>
      <w:r w:rsidRPr="005A17CE">
        <w:rPr>
          <w:rFonts w:eastAsia="Aptos" w:cs="Times New Roman"/>
          <w:color w:val="16282B"/>
          <w:sz w:val="22"/>
          <w:szCs w:val="22"/>
        </w:rPr>
        <w:t>Binnendeurenkozijnen hardhout wit gegrond.</w:t>
      </w:r>
    </w:p>
    <w:p w14:paraId="1337267B" w14:textId="77777777" w:rsidR="002169CA" w:rsidRPr="00223C60" w:rsidRDefault="002169CA" w:rsidP="002169CA">
      <w:pPr>
        <w:keepNext/>
        <w:keepLines/>
        <w:spacing w:before="160" w:after="80" w:line="276" w:lineRule="auto"/>
        <w:outlineLvl w:val="1"/>
        <w:rPr>
          <w:rFonts w:eastAsia="Times New Roman" w:cs="Times New Roman"/>
          <w:b/>
          <w:bCs/>
          <w:sz w:val="28"/>
          <w:szCs w:val="28"/>
        </w:rPr>
      </w:pPr>
      <w:r w:rsidRPr="00223C60">
        <w:rPr>
          <w:rFonts w:eastAsia="Times New Roman" w:cs="Times New Roman"/>
          <w:b/>
          <w:bCs/>
          <w:sz w:val="28"/>
          <w:szCs w:val="28"/>
        </w:rPr>
        <w:t>Uitvoering verdiepingsvloer en wanden:</w:t>
      </w:r>
    </w:p>
    <w:p w14:paraId="45CC01EB"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eerste verdiepingsvloer is een</w:t>
      </w:r>
      <w:r w:rsidRPr="00AE48C3">
        <w:rPr>
          <w:rFonts w:eastAsia="Aptos" w:cs="Times New Roman"/>
          <w:color w:val="16282B"/>
          <w:sz w:val="22"/>
          <w:szCs w:val="22"/>
        </w:rPr>
        <w:t xml:space="preserve"> kanaalplaatvloer</w:t>
      </w:r>
      <w:r>
        <w:rPr>
          <w:rFonts w:eastAsia="Aptos" w:cs="Times New Roman"/>
          <w:color w:val="16282B"/>
          <w:sz w:val="22"/>
          <w:szCs w:val="22"/>
        </w:rPr>
        <w:t>.</w:t>
      </w:r>
    </w:p>
    <w:p w14:paraId="3E7267EB"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 xml:space="preserve">Binnenwanden </w:t>
      </w:r>
      <w:r>
        <w:rPr>
          <w:rFonts w:eastAsia="Aptos" w:cs="Times New Roman"/>
          <w:color w:val="16282B"/>
          <w:sz w:val="22"/>
          <w:szCs w:val="22"/>
        </w:rPr>
        <w:t xml:space="preserve">zijn uitgevoerd </w:t>
      </w:r>
      <w:r w:rsidRPr="00AE48C3">
        <w:rPr>
          <w:rFonts w:eastAsia="Aptos" w:cs="Times New Roman"/>
          <w:color w:val="16282B"/>
          <w:sz w:val="22"/>
          <w:szCs w:val="22"/>
        </w:rPr>
        <w:t xml:space="preserve">in Prefab HSB: regelwerk met isolatie en </w:t>
      </w:r>
      <w:r>
        <w:rPr>
          <w:rFonts w:eastAsia="Aptos" w:cs="Times New Roman"/>
          <w:color w:val="16282B"/>
          <w:sz w:val="22"/>
          <w:szCs w:val="22"/>
        </w:rPr>
        <w:t>aan twee zijden voorzien van</w:t>
      </w:r>
      <w:r w:rsidRPr="00AE48C3">
        <w:rPr>
          <w:rFonts w:eastAsia="Aptos" w:cs="Times New Roman"/>
          <w:color w:val="16282B"/>
          <w:sz w:val="22"/>
          <w:szCs w:val="22"/>
        </w:rPr>
        <w:t xml:space="preserve"> gipsplaten</w:t>
      </w:r>
      <w:r>
        <w:rPr>
          <w:rFonts w:eastAsia="Aptos" w:cs="Times New Roman"/>
          <w:color w:val="16282B"/>
          <w:sz w:val="22"/>
          <w:szCs w:val="22"/>
        </w:rPr>
        <w:t>.</w:t>
      </w:r>
    </w:p>
    <w:p w14:paraId="46096A27" w14:textId="77777777" w:rsidR="002169CA" w:rsidRPr="00223C60" w:rsidRDefault="002169CA" w:rsidP="002169CA">
      <w:pPr>
        <w:keepNext/>
        <w:keepLines/>
        <w:spacing w:before="160" w:after="80" w:line="276" w:lineRule="auto"/>
        <w:outlineLvl w:val="1"/>
        <w:rPr>
          <w:rFonts w:eastAsia="Times New Roman" w:cs="Times New Roman"/>
          <w:b/>
          <w:bCs/>
          <w:sz w:val="28"/>
          <w:szCs w:val="28"/>
        </w:rPr>
      </w:pPr>
      <w:r w:rsidRPr="00223C60">
        <w:rPr>
          <w:rFonts w:eastAsia="Times New Roman" w:cs="Times New Roman"/>
          <w:b/>
          <w:bCs/>
          <w:sz w:val="28"/>
          <w:szCs w:val="28"/>
        </w:rPr>
        <w:t>Dak:</w:t>
      </w:r>
    </w:p>
    <w:p w14:paraId="723A3474"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d</w:t>
      </w:r>
      <w:r w:rsidRPr="00AE48C3">
        <w:rPr>
          <w:rFonts w:eastAsia="Aptos" w:cs="Times New Roman"/>
          <w:color w:val="16282B"/>
          <w:sz w:val="22"/>
          <w:szCs w:val="22"/>
        </w:rPr>
        <w:t xml:space="preserve">akplaten </w:t>
      </w:r>
      <w:r>
        <w:rPr>
          <w:rFonts w:eastAsia="Aptos" w:cs="Times New Roman"/>
          <w:color w:val="16282B"/>
          <w:sz w:val="22"/>
          <w:szCs w:val="22"/>
        </w:rPr>
        <w:t xml:space="preserve">worden </w:t>
      </w:r>
      <w:r w:rsidRPr="00AE48C3">
        <w:rPr>
          <w:rFonts w:eastAsia="Aptos" w:cs="Times New Roman"/>
          <w:color w:val="16282B"/>
          <w:sz w:val="22"/>
          <w:szCs w:val="22"/>
        </w:rPr>
        <w:t xml:space="preserve">prefab </w:t>
      </w:r>
      <w:r>
        <w:rPr>
          <w:rFonts w:eastAsia="Aptos" w:cs="Times New Roman"/>
          <w:color w:val="16282B"/>
          <w:sz w:val="22"/>
          <w:szCs w:val="22"/>
        </w:rPr>
        <w:t xml:space="preserve">gemaakt </w:t>
      </w:r>
      <w:r w:rsidRPr="00AE48C3">
        <w:rPr>
          <w:rFonts w:eastAsia="Aptos" w:cs="Times New Roman"/>
          <w:color w:val="16282B"/>
          <w:sz w:val="22"/>
          <w:szCs w:val="22"/>
        </w:rPr>
        <w:t>met</w:t>
      </w:r>
      <w:r>
        <w:rPr>
          <w:rFonts w:eastAsia="Aptos" w:cs="Times New Roman"/>
          <w:color w:val="16282B"/>
          <w:sz w:val="22"/>
          <w:szCs w:val="22"/>
        </w:rPr>
        <w:t xml:space="preserve"> een</w:t>
      </w:r>
      <w:r w:rsidRPr="00AE48C3">
        <w:rPr>
          <w:rFonts w:eastAsia="Aptos" w:cs="Times New Roman"/>
          <w:color w:val="16282B"/>
          <w:sz w:val="22"/>
          <w:szCs w:val="22"/>
        </w:rPr>
        <w:t xml:space="preserve"> wol</w:t>
      </w:r>
      <w:r>
        <w:rPr>
          <w:rFonts w:eastAsia="Aptos" w:cs="Times New Roman"/>
          <w:color w:val="16282B"/>
          <w:sz w:val="22"/>
          <w:szCs w:val="22"/>
        </w:rPr>
        <w:t xml:space="preserve"> </w:t>
      </w:r>
      <w:r w:rsidRPr="00AE48C3">
        <w:rPr>
          <w:rFonts w:eastAsia="Aptos" w:cs="Times New Roman"/>
          <w:color w:val="16282B"/>
          <w:sz w:val="22"/>
          <w:szCs w:val="22"/>
        </w:rPr>
        <w:t>vulling</w:t>
      </w:r>
      <w:r>
        <w:rPr>
          <w:rFonts w:eastAsia="Aptos" w:cs="Times New Roman"/>
          <w:color w:val="16282B"/>
          <w:sz w:val="22"/>
          <w:szCs w:val="22"/>
        </w:rPr>
        <w:t xml:space="preserve">. Deze hebben een </w:t>
      </w:r>
      <w:r w:rsidRPr="00AE48C3">
        <w:rPr>
          <w:rFonts w:eastAsia="Aptos" w:cs="Times New Roman"/>
          <w:color w:val="16282B"/>
          <w:sz w:val="22"/>
          <w:szCs w:val="22"/>
        </w:rPr>
        <w:t>RC waarde volgens</w:t>
      </w:r>
      <w:r>
        <w:rPr>
          <w:rFonts w:eastAsia="Aptos" w:cs="Times New Roman"/>
          <w:color w:val="16282B"/>
          <w:sz w:val="22"/>
          <w:szCs w:val="22"/>
        </w:rPr>
        <w:t xml:space="preserve"> het</w:t>
      </w:r>
      <w:r w:rsidRPr="00AE48C3">
        <w:rPr>
          <w:rFonts w:eastAsia="Aptos" w:cs="Times New Roman"/>
          <w:color w:val="16282B"/>
          <w:sz w:val="22"/>
          <w:szCs w:val="22"/>
        </w:rPr>
        <w:t xml:space="preserve"> BENG</w:t>
      </w:r>
      <w:r>
        <w:rPr>
          <w:rFonts w:eastAsia="Aptos" w:cs="Times New Roman"/>
          <w:color w:val="16282B"/>
          <w:sz w:val="22"/>
          <w:szCs w:val="22"/>
        </w:rPr>
        <w:t>-</w:t>
      </w:r>
      <w:r w:rsidRPr="00AE48C3">
        <w:rPr>
          <w:rFonts w:eastAsia="Aptos" w:cs="Times New Roman"/>
          <w:color w:val="16282B"/>
          <w:sz w:val="22"/>
          <w:szCs w:val="22"/>
        </w:rPr>
        <w:t xml:space="preserve">rapport. </w:t>
      </w:r>
      <w:r>
        <w:rPr>
          <w:rFonts w:eastAsia="Aptos" w:cs="Times New Roman"/>
          <w:color w:val="16282B"/>
          <w:sz w:val="22"/>
          <w:szCs w:val="22"/>
        </w:rPr>
        <w:t>De o</w:t>
      </w:r>
      <w:r w:rsidRPr="00AE48C3">
        <w:rPr>
          <w:rFonts w:eastAsia="Aptos" w:cs="Times New Roman"/>
          <w:color w:val="16282B"/>
          <w:sz w:val="22"/>
          <w:szCs w:val="22"/>
        </w:rPr>
        <w:t>nderzijde</w:t>
      </w:r>
      <w:r>
        <w:rPr>
          <w:rFonts w:eastAsia="Aptos" w:cs="Times New Roman"/>
          <w:color w:val="16282B"/>
          <w:sz w:val="22"/>
          <w:szCs w:val="22"/>
        </w:rPr>
        <w:t xml:space="preserve"> van de</w:t>
      </w:r>
      <w:r w:rsidRPr="00AE48C3">
        <w:rPr>
          <w:rFonts w:eastAsia="Aptos" w:cs="Times New Roman"/>
          <w:color w:val="16282B"/>
          <w:sz w:val="22"/>
          <w:szCs w:val="22"/>
        </w:rPr>
        <w:t xml:space="preserve"> dakpla</w:t>
      </w:r>
      <w:r>
        <w:rPr>
          <w:rFonts w:eastAsia="Aptos" w:cs="Times New Roman"/>
          <w:color w:val="16282B"/>
          <w:sz w:val="22"/>
          <w:szCs w:val="22"/>
        </w:rPr>
        <w:t xml:space="preserve">ten is gemaakt van </w:t>
      </w:r>
      <w:r w:rsidRPr="00AE48C3">
        <w:rPr>
          <w:rFonts w:eastAsia="Aptos" w:cs="Times New Roman"/>
          <w:color w:val="16282B"/>
          <w:sz w:val="22"/>
          <w:szCs w:val="22"/>
        </w:rPr>
        <w:t>groen</w:t>
      </w:r>
      <w:r>
        <w:rPr>
          <w:rFonts w:eastAsia="Aptos" w:cs="Times New Roman"/>
          <w:color w:val="16282B"/>
          <w:sz w:val="22"/>
          <w:szCs w:val="22"/>
        </w:rPr>
        <w:t xml:space="preserve">e </w:t>
      </w:r>
      <w:r w:rsidRPr="00AE48C3">
        <w:rPr>
          <w:rFonts w:eastAsia="Aptos" w:cs="Times New Roman"/>
          <w:color w:val="16282B"/>
          <w:sz w:val="22"/>
          <w:szCs w:val="22"/>
        </w:rPr>
        <w:t>spaanplaat.</w:t>
      </w:r>
    </w:p>
    <w:p w14:paraId="3DFB419F" w14:textId="77777777" w:rsidR="002169CA" w:rsidRPr="00AE48C3" w:rsidRDefault="002169CA" w:rsidP="002169CA">
      <w:pPr>
        <w:numPr>
          <w:ilvl w:val="0"/>
          <w:numId w:val="1"/>
        </w:numPr>
        <w:spacing w:after="0" w:line="240" w:lineRule="auto"/>
        <w:rPr>
          <w:rFonts w:eastAsia="Aptos" w:cs="Times New Roman"/>
          <w:color w:val="16282B"/>
          <w:sz w:val="22"/>
          <w:szCs w:val="22"/>
        </w:rPr>
      </w:pPr>
      <w:r w:rsidRPr="00AE48C3">
        <w:rPr>
          <w:rFonts w:eastAsia="Aptos" w:cs="Times New Roman"/>
          <w:color w:val="16282B"/>
          <w:sz w:val="22"/>
          <w:szCs w:val="22"/>
        </w:rPr>
        <w:t>Dakpannen: OVH Vieilli blauw</w:t>
      </w:r>
      <w:r>
        <w:rPr>
          <w:rFonts w:eastAsia="Aptos" w:cs="Times New Roman"/>
          <w:color w:val="16282B"/>
          <w:sz w:val="22"/>
          <w:szCs w:val="22"/>
        </w:rPr>
        <w:t>.</w:t>
      </w:r>
    </w:p>
    <w:p w14:paraId="6B1157C9"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nokv</w:t>
      </w:r>
      <w:r w:rsidRPr="00AE48C3">
        <w:rPr>
          <w:rFonts w:eastAsia="Aptos" w:cs="Times New Roman"/>
          <w:color w:val="16282B"/>
          <w:sz w:val="22"/>
          <w:szCs w:val="22"/>
        </w:rPr>
        <w:t>orsten</w:t>
      </w:r>
      <w:r>
        <w:rPr>
          <w:rFonts w:eastAsia="Aptos" w:cs="Times New Roman"/>
          <w:color w:val="16282B"/>
          <w:sz w:val="22"/>
          <w:szCs w:val="22"/>
        </w:rPr>
        <w:t xml:space="preserve"> zijn</w:t>
      </w:r>
      <w:r w:rsidRPr="00AE48C3">
        <w:rPr>
          <w:rFonts w:eastAsia="Aptos" w:cs="Times New Roman"/>
          <w:color w:val="16282B"/>
          <w:sz w:val="22"/>
          <w:szCs w:val="22"/>
        </w:rPr>
        <w:t xml:space="preserve"> oude holle</w:t>
      </w:r>
      <w:r>
        <w:rPr>
          <w:rFonts w:eastAsia="Aptos" w:cs="Times New Roman"/>
          <w:color w:val="16282B"/>
          <w:sz w:val="22"/>
          <w:szCs w:val="22"/>
        </w:rPr>
        <w:t xml:space="preserve">, deze worden </w:t>
      </w:r>
      <w:r w:rsidRPr="00AE48C3">
        <w:rPr>
          <w:rFonts w:eastAsia="Aptos" w:cs="Times New Roman"/>
          <w:color w:val="16282B"/>
          <w:sz w:val="22"/>
          <w:szCs w:val="22"/>
        </w:rPr>
        <w:t xml:space="preserve">geschroefd </w:t>
      </w:r>
      <w:r>
        <w:rPr>
          <w:rFonts w:eastAsia="Aptos" w:cs="Times New Roman"/>
          <w:color w:val="16282B"/>
          <w:sz w:val="22"/>
          <w:szCs w:val="22"/>
        </w:rPr>
        <w:t xml:space="preserve">en </w:t>
      </w:r>
      <w:r w:rsidRPr="00AE48C3">
        <w:rPr>
          <w:rFonts w:eastAsia="Aptos" w:cs="Times New Roman"/>
          <w:color w:val="16282B"/>
          <w:sz w:val="22"/>
          <w:szCs w:val="22"/>
        </w:rPr>
        <w:t>gelegd op antraciet vorstband</w:t>
      </w:r>
      <w:r>
        <w:rPr>
          <w:rFonts w:eastAsia="Aptos" w:cs="Times New Roman"/>
          <w:color w:val="16282B"/>
          <w:sz w:val="22"/>
          <w:szCs w:val="22"/>
        </w:rPr>
        <w:t>. (ondervorst)</w:t>
      </w:r>
    </w:p>
    <w:p w14:paraId="1361B0DC" w14:textId="77777777" w:rsidR="002169CA"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lastRenderedPageBreak/>
        <w:t xml:space="preserve">De </w:t>
      </w:r>
      <w:r w:rsidRPr="00AE48C3">
        <w:rPr>
          <w:rFonts w:eastAsia="Aptos" w:cs="Times New Roman"/>
          <w:color w:val="16282B"/>
          <w:sz w:val="22"/>
          <w:szCs w:val="22"/>
        </w:rPr>
        <w:t>schoorstenen</w:t>
      </w:r>
      <w:r>
        <w:rPr>
          <w:rFonts w:eastAsia="Aptos" w:cs="Times New Roman"/>
          <w:color w:val="16282B"/>
          <w:sz w:val="22"/>
          <w:szCs w:val="22"/>
        </w:rPr>
        <w:t xml:space="preserve"> zijn prefab</w:t>
      </w:r>
      <w:r w:rsidRPr="00AE48C3">
        <w:rPr>
          <w:rFonts w:eastAsia="Aptos" w:cs="Times New Roman"/>
          <w:color w:val="16282B"/>
          <w:sz w:val="22"/>
          <w:szCs w:val="22"/>
        </w:rPr>
        <w:t xml:space="preserve"> volgens</w:t>
      </w:r>
      <w:r>
        <w:rPr>
          <w:rFonts w:eastAsia="Aptos" w:cs="Times New Roman"/>
          <w:color w:val="16282B"/>
          <w:sz w:val="22"/>
          <w:szCs w:val="22"/>
        </w:rPr>
        <w:t xml:space="preserve"> de</w:t>
      </w:r>
      <w:r w:rsidRPr="00AE48C3">
        <w:rPr>
          <w:rFonts w:eastAsia="Aptos" w:cs="Times New Roman"/>
          <w:color w:val="16282B"/>
          <w:sz w:val="22"/>
          <w:szCs w:val="22"/>
        </w:rPr>
        <w:t xml:space="preserve"> tekening</w:t>
      </w:r>
      <w:r>
        <w:rPr>
          <w:rFonts w:eastAsia="Aptos" w:cs="Times New Roman"/>
          <w:color w:val="16282B"/>
          <w:sz w:val="22"/>
          <w:szCs w:val="22"/>
        </w:rPr>
        <w:t>, en zijn in de basis niet functioneel.</w:t>
      </w:r>
    </w:p>
    <w:p w14:paraId="25CA9EB2" w14:textId="77777777" w:rsidR="002169CA" w:rsidRPr="00652DEF" w:rsidRDefault="002169CA" w:rsidP="002169CA">
      <w:pPr>
        <w:numPr>
          <w:ilvl w:val="0"/>
          <w:numId w:val="1"/>
        </w:numPr>
        <w:spacing w:after="0" w:line="240" w:lineRule="auto"/>
        <w:rPr>
          <w:rFonts w:eastAsia="Aptos" w:cs="Times New Roman"/>
          <w:color w:val="16282B"/>
          <w:sz w:val="22"/>
          <w:szCs w:val="22"/>
        </w:rPr>
      </w:pPr>
      <w:r w:rsidRPr="00F74EBF">
        <w:rPr>
          <w:rFonts w:eastAsia="Aptos" w:cs="Times New Roman"/>
          <w:color w:val="16282B"/>
          <w:sz w:val="22"/>
          <w:szCs w:val="22"/>
        </w:rPr>
        <w:t xml:space="preserve">Dakramen Velux classico </w:t>
      </w:r>
      <w:r>
        <w:rPr>
          <w:rFonts w:eastAsia="Aptos" w:cs="Times New Roman"/>
          <w:color w:val="16282B"/>
          <w:sz w:val="22"/>
          <w:szCs w:val="22"/>
        </w:rPr>
        <w:t>in</w:t>
      </w:r>
      <w:r w:rsidRPr="00F74EBF">
        <w:rPr>
          <w:rFonts w:eastAsia="Aptos" w:cs="Times New Roman"/>
          <w:color w:val="16282B"/>
          <w:sz w:val="22"/>
          <w:szCs w:val="22"/>
        </w:rPr>
        <w:t>clusief de aftimmeringen.</w:t>
      </w:r>
    </w:p>
    <w:p w14:paraId="6936E409" w14:textId="77777777" w:rsidR="002169CA"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 z</w:t>
      </w:r>
      <w:r w:rsidRPr="00AE48C3">
        <w:rPr>
          <w:rFonts w:eastAsia="Aptos" w:cs="Times New Roman"/>
          <w:color w:val="16282B"/>
          <w:sz w:val="22"/>
          <w:szCs w:val="22"/>
        </w:rPr>
        <w:t xml:space="preserve">inken goten </w:t>
      </w:r>
      <w:r>
        <w:rPr>
          <w:rFonts w:eastAsia="Aptos" w:cs="Times New Roman"/>
          <w:color w:val="16282B"/>
          <w:sz w:val="22"/>
          <w:szCs w:val="22"/>
        </w:rPr>
        <w:t>hebben</w:t>
      </w:r>
      <w:r w:rsidRPr="00AE48C3">
        <w:rPr>
          <w:rFonts w:eastAsia="Aptos" w:cs="Times New Roman"/>
          <w:color w:val="16282B"/>
          <w:sz w:val="22"/>
          <w:szCs w:val="22"/>
        </w:rPr>
        <w:t xml:space="preserve"> ronde kopschotten</w:t>
      </w:r>
      <w:r>
        <w:rPr>
          <w:rFonts w:eastAsia="Aptos" w:cs="Times New Roman"/>
          <w:color w:val="16282B"/>
          <w:sz w:val="22"/>
          <w:szCs w:val="22"/>
        </w:rPr>
        <w:t>.</w:t>
      </w:r>
    </w:p>
    <w:p w14:paraId="79D71125" w14:textId="77777777" w:rsidR="002169CA" w:rsidRPr="00AE48C3"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Hemelwaterafvoeren</w:t>
      </w:r>
      <w:r w:rsidRPr="00AE48C3">
        <w:rPr>
          <w:rFonts w:eastAsia="Aptos" w:cs="Times New Roman"/>
          <w:color w:val="16282B"/>
          <w:sz w:val="22"/>
          <w:szCs w:val="22"/>
        </w:rPr>
        <w:t xml:space="preserve"> </w:t>
      </w:r>
      <w:r>
        <w:rPr>
          <w:rFonts w:eastAsia="Aptos" w:cs="Times New Roman"/>
          <w:color w:val="16282B"/>
          <w:sz w:val="22"/>
          <w:szCs w:val="22"/>
        </w:rPr>
        <w:t xml:space="preserve">van zink, </w:t>
      </w:r>
      <w:r w:rsidRPr="00AE48C3">
        <w:rPr>
          <w:rFonts w:eastAsia="Aptos" w:cs="Times New Roman"/>
          <w:color w:val="16282B"/>
          <w:sz w:val="22"/>
          <w:szCs w:val="22"/>
        </w:rPr>
        <w:t>incl</w:t>
      </w:r>
      <w:r>
        <w:rPr>
          <w:rFonts w:eastAsia="Aptos" w:cs="Times New Roman"/>
          <w:color w:val="16282B"/>
          <w:sz w:val="22"/>
          <w:szCs w:val="22"/>
        </w:rPr>
        <w:t>usief de</w:t>
      </w:r>
      <w:r w:rsidRPr="00AE48C3">
        <w:rPr>
          <w:rFonts w:eastAsia="Aptos" w:cs="Times New Roman"/>
          <w:color w:val="16282B"/>
          <w:sz w:val="22"/>
          <w:szCs w:val="22"/>
        </w:rPr>
        <w:t xml:space="preserve"> aansluiting op het riool</w:t>
      </w:r>
      <w:r>
        <w:rPr>
          <w:rFonts w:eastAsia="Aptos" w:cs="Times New Roman"/>
          <w:color w:val="16282B"/>
          <w:sz w:val="22"/>
          <w:szCs w:val="22"/>
        </w:rPr>
        <w:t>.</w:t>
      </w:r>
    </w:p>
    <w:p w14:paraId="4AB9BD84" w14:textId="77777777" w:rsidR="002169CA" w:rsidRDefault="002169CA" w:rsidP="002169CA">
      <w:pPr>
        <w:numPr>
          <w:ilvl w:val="0"/>
          <w:numId w:val="1"/>
        </w:numPr>
        <w:spacing w:after="0" w:line="240" w:lineRule="auto"/>
        <w:rPr>
          <w:rFonts w:eastAsia="Aptos" w:cs="Times New Roman"/>
          <w:color w:val="16282B"/>
          <w:sz w:val="22"/>
          <w:szCs w:val="22"/>
        </w:rPr>
      </w:pPr>
      <w:r>
        <w:rPr>
          <w:rFonts w:eastAsia="Aptos" w:cs="Times New Roman"/>
          <w:color w:val="16282B"/>
          <w:sz w:val="22"/>
          <w:szCs w:val="22"/>
        </w:rPr>
        <w:t>De</w:t>
      </w:r>
      <w:r w:rsidRPr="00AE48C3">
        <w:rPr>
          <w:rFonts w:eastAsia="Aptos" w:cs="Times New Roman"/>
          <w:color w:val="16282B"/>
          <w:sz w:val="22"/>
          <w:szCs w:val="22"/>
        </w:rPr>
        <w:t xml:space="preserve"> aansluiting </w:t>
      </w:r>
      <w:r>
        <w:rPr>
          <w:rFonts w:eastAsia="Aptos" w:cs="Times New Roman"/>
          <w:color w:val="16282B"/>
          <w:sz w:val="22"/>
          <w:szCs w:val="22"/>
        </w:rPr>
        <w:t xml:space="preserve">van de </w:t>
      </w:r>
      <w:r w:rsidRPr="00AE48C3">
        <w:rPr>
          <w:rFonts w:eastAsia="Aptos" w:cs="Times New Roman"/>
          <w:color w:val="16282B"/>
          <w:sz w:val="22"/>
          <w:szCs w:val="22"/>
        </w:rPr>
        <w:t>dakpannen op</w:t>
      </w:r>
      <w:r>
        <w:rPr>
          <w:rFonts w:eastAsia="Aptos" w:cs="Times New Roman"/>
          <w:color w:val="16282B"/>
          <w:sz w:val="22"/>
          <w:szCs w:val="22"/>
        </w:rPr>
        <w:t xml:space="preserve"> de</w:t>
      </w:r>
      <w:r w:rsidRPr="00AE48C3">
        <w:rPr>
          <w:rFonts w:eastAsia="Aptos" w:cs="Times New Roman"/>
          <w:color w:val="16282B"/>
          <w:sz w:val="22"/>
          <w:szCs w:val="22"/>
        </w:rPr>
        <w:t xml:space="preserve"> gevel</w:t>
      </w:r>
      <w:r>
        <w:rPr>
          <w:rFonts w:eastAsia="Aptos" w:cs="Times New Roman"/>
          <w:color w:val="16282B"/>
          <w:sz w:val="22"/>
          <w:szCs w:val="22"/>
        </w:rPr>
        <w:t xml:space="preserve"> is een smeerplint</w:t>
      </w:r>
      <w:r w:rsidRPr="00AE48C3">
        <w:rPr>
          <w:rFonts w:eastAsia="Aptos" w:cs="Times New Roman"/>
          <w:color w:val="16282B"/>
          <w:sz w:val="22"/>
          <w:szCs w:val="22"/>
        </w:rPr>
        <w:t xml:space="preserve"> in </w:t>
      </w:r>
      <w:r>
        <w:rPr>
          <w:rFonts w:eastAsia="Aptos" w:cs="Times New Roman"/>
          <w:color w:val="16282B"/>
          <w:sz w:val="22"/>
          <w:szCs w:val="22"/>
        </w:rPr>
        <w:t xml:space="preserve">de </w:t>
      </w:r>
      <w:r w:rsidRPr="00AE48C3">
        <w:rPr>
          <w:rFonts w:eastAsia="Aptos" w:cs="Times New Roman"/>
          <w:color w:val="16282B"/>
          <w:sz w:val="22"/>
          <w:szCs w:val="22"/>
        </w:rPr>
        <w:t>kleur van het voegwerk</w:t>
      </w:r>
      <w:r>
        <w:rPr>
          <w:rFonts w:eastAsia="Aptos" w:cs="Times New Roman"/>
          <w:color w:val="16282B"/>
          <w:sz w:val="22"/>
          <w:szCs w:val="22"/>
        </w:rPr>
        <w:t>.</w:t>
      </w:r>
    </w:p>
    <w:p w14:paraId="1AF43A52" w14:textId="77777777" w:rsidR="002169CA" w:rsidRPr="00223C60" w:rsidRDefault="002169CA" w:rsidP="002169CA">
      <w:pPr>
        <w:keepNext/>
        <w:keepLines/>
        <w:spacing w:before="160" w:after="80" w:line="276" w:lineRule="auto"/>
        <w:outlineLvl w:val="1"/>
        <w:rPr>
          <w:rFonts w:eastAsia="Times New Roman" w:cs="Times New Roman"/>
          <w:b/>
          <w:bCs/>
          <w:sz w:val="28"/>
          <w:szCs w:val="28"/>
        </w:rPr>
      </w:pPr>
      <w:r w:rsidRPr="00223C60">
        <w:rPr>
          <w:rFonts w:eastAsia="Times New Roman" w:cs="Times New Roman"/>
          <w:b/>
          <w:bCs/>
          <w:sz w:val="28"/>
          <w:szCs w:val="28"/>
        </w:rPr>
        <w:t>Afw</w:t>
      </w:r>
      <w:r>
        <w:rPr>
          <w:rFonts w:eastAsia="Times New Roman" w:cs="Times New Roman"/>
          <w:b/>
          <w:bCs/>
          <w:sz w:val="28"/>
          <w:szCs w:val="28"/>
        </w:rPr>
        <w:t>e</w:t>
      </w:r>
      <w:r w:rsidRPr="00223C60">
        <w:rPr>
          <w:rFonts w:eastAsia="Times New Roman" w:cs="Times New Roman"/>
          <w:b/>
          <w:bCs/>
          <w:sz w:val="28"/>
          <w:szCs w:val="28"/>
        </w:rPr>
        <w:t>rking wanden, plafonds:</w:t>
      </w:r>
    </w:p>
    <w:p w14:paraId="266E1C01" w14:textId="77777777" w:rsidR="002169CA" w:rsidRPr="00FD2174" w:rsidRDefault="002169CA" w:rsidP="002169CA">
      <w:pPr>
        <w:numPr>
          <w:ilvl w:val="0"/>
          <w:numId w:val="26"/>
        </w:numPr>
        <w:spacing w:after="0" w:line="240" w:lineRule="auto"/>
        <w:rPr>
          <w:rFonts w:eastAsia="Aptos" w:cs="Times New Roman"/>
          <w:color w:val="16282B"/>
          <w:sz w:val="22"/>
          <w:szCs w:val="22"/>
        </w:rPr>
      </w:pPr>
      <w:r w:rsidRPr="00FD2174">
        <w:rPr>
          <w:rFonts w:eastAsia="Aptos" w:cs="Times New Roman"/>
          <w:color w:val="16282B"/>
          <w:sz w:val="22"/>
          <w:szCs w:val="22"/>
        </w:rPr>
        <w:t>Alle wanden worden behangklaar afgewerkt.</w:t>
      </w:r>
    </w:p>
    <w:p w14:paraId="69351F63" w14:textId="77777777" w:rsidR="002169CA" w:rsidRPr="00FD2174" w:rsidRDefault="002169CA" w:rsidP="002169CA">
      <w:pPr>
        <w:numPr>
          <w:ilvl w:val="0"/>
          <w:numId w:val="26"/>
        </w:numPr>
        <w:spacing w:after="0" w:line="240" w:lineRule="auto"/>
        <w:rPr>
          <w:rFonts w:eastAsia="Aptos" w:cs="Times New Roman"/>
          <w:color w:val="16282B"/>
          <w:sz w:val="22"/>
          <w:szCs w:val="22"/>
        </w:rPr>
      </w:pPr>
      <w:r w:rsidRPr="00FD2174">
        <w:rPr>
          <w:rFonts w:eastAsia="Aptos" w:cs="Times New Roman"/>
          <w:color w:val="16282B"/>
          <w:sz w:val="22"/>
          <w:szCs w:val="22"/>
        </w:rPr>
        <w:t xml:space="preserve">De rechte en schuine plafonds op de eerste verdieping worden afgewerkt met gipsplaten, en hiervan worden de naden dichtgesmeerd met spac spuitwerk. </w:t>
      </w:r>
    </w:p>
    <w:p w14:paraId="36020EAE" w14:textId="77777777" w:rsidR="002169CA" w:rsidRPr="00FD2174" w:rsidRDefault="002169CA" w:rsidP="002169CA">
      <w:pPr>
        <w:numPr>
          <w:ilvl w:val="0"/>
          <w:numId w:val="26"/>
        </w:numPr>
        <w:spacing w:after="0" w:line="240" w:lineRule="auto"/>
        <w:rPr>
          <w:rFonts w:eastAsia="Aptos" w:cs="Times New Roman"/>
          <w:color w:val="16282B"/>
          <w:sz w:val="22"/>
          <w:szCs w:val="22"/>
        </w:rPr>
      </w:pPr>
      <w:r w:rsidRPr="00FD2174">
        <w:rPr>
          <w:rFonts w:eastAsia="Aptos" w:cs="Times New Roman"/>
          <w:color w:val="16282B"/>
          <w:sz w:val="22"/>
          <w:szCs w:val="22"/>
        </w:rPr>
        <w:t>Op de plafonds van de begane grond wordt spac spuitwerk aangebracht. De naden van de kanaalplaatvloeren blijven in het zicht.</w:t>
      </w:r>
    </w:p>
    <w:p w14:paraId="2419D0E6" w14:textId="77777777" w:rsidR="002169CA" w:rsidRPr="00223C60" w:rsidRDefault="002169CA" w:rsidP="002169CA">
      <w:pPr>
        <w:keepNext/>
        <w:keepLines/>
        <w:spacing w:before="160" w:after="80" w:line="276" w:lineRule="auto"/>
        <w:outlineLvl w:val="1"/>
        <w:rPr>
          <w:rFonts w:eastAsia="Times New Roman" w:cs="Times New Roman"/>
          <w:b/>
          <w:bCs/>
          <w:sz w:val="28"/>
          <w:szCs w:val="28"/>
        </w:rPr>
      </w:pPr>
      <w:r w:rsidRPr="00223C60">
        <w:rPr>
          <w:rFonts w:eastAsia="Times New Roman" w:cs="Times New Roman"/>
          <w:b/>
          <w:bCs/>
          <w:sz w:val="28"/>
          <w:szCs w:val="28"/>
        </w:rPr>
        <w:t>Afwerking vloeren:</w:t>
      </w:r>
    </w:p>
    <w:p w14:paraId="0D6FD8DB" w14:textId="77777777" w:rsidR="002169CA" w:rsidRPr="00E3606D" w:rsidRDefault="002169CA" w:rsidP="002169CA">
      <w:pPr>
        <w:pStyle w:val="Lijstalinea"/>
        <w:keepNext/>
        <w:keepLines/>
        <w:numPr>
          <w:ilvl w:val="0"/>
          <w:numId w:val="32"/>
        </w:numPr>
        <w:spacing w:before="160" w:after="80" w:line="276" w:lineRule="auto"/>
        <w:outlineLvl w:val="1"/>
        <w:rPr>
          <w:rFonts w:eastAsia="Times New Roman" w:cs="Times New Roman"/>
          <w:b/>
          <w:sz w:val="28"/>
          <w:szCs w:val="28"/>
        </w:rPr>
      </w:pPr>
      <w:r w:rsidRPr="00E3606D">
        <w:rPr>
          <w:rFonts w:eastAsia="Aptos" w:cs="Times New Roman"/>
          <w:color w:val="16282B"/>
          <w:sz w:val="22"/>
          <w:szCs w:val="22"/>
        </w:rPr>
        <w:t>1 stuks kruipluik bij de voordeur.</w:t>
      </w:r>
    </w:p>
    <w:p w14:paraId="64833F8A" w14:textId="32DD76AD" w:rsidR="002169CA" w:rsidRPr="00E30F4F" w:rsidRDefault="002169CA" w:rsidP="00E30F4F">
      <w:pPr>
        <w:pStyle w:val="Lijstalinea"/>
        <w:keepNext/>
        <w:keepLines/>
        <w:numPr>
          <w:ilvl w:val="0"/>
          <w:numId w:val="32"/>
        </w:numPr>
        <w:spacing w:before="160" w:after="80" w:line="276" w:lineRule="auto"/>
        <w:outlineLvl w:val="1"/>
        <w:rPr>
          <w:rFonts w:eastAsia="Times New Roman" w:cs="Times New Roman"/>
          <w:b/>
          <w:sz w:val="28"/>
          <w:szCs w:val="28"/>
        </w:rPr>
      </w:pPr>
      <w:r w:rsidRPr="00E3606D">
        <w:rPr>
          <w:rFonts w:eastAsia="Aptos" w:cs="Times New Roman"/>
          <w:color w:val="16282B"/>
          <w:sz w:val="22"/>
          <w:szCs w:val="22"/>
        </w:rPr>
        <w:t xml:space="preserve">Op de begane grond en eerste verdieping worden cementdekvloeren van 70mm dik aangebracht. </w:t>
      </w:r>
    </w:p>
    <w:p w14:paraId="1A297C0F" w14:textId="77777777" w:rsidR="002169CA" w:rsidRPr="0025098B" w:rsidRDefault="002169CA" w:rsidP="002169CA">
      <w:pPr>
        <w:spacing w:after="0" w:line="240" w:lineRule="auto"/>
        <w:rPr>
          <w:rFonts w:eastAsia="Aptos" w:cs="Times New Roman"/>
          <w:color w:val="16282B"/>
          <w:sz w:val="22"/>
          <w:szCs w:val="22"/>
        </w:rPr>
      </w:pPr>
      <w:r w:rsidRPr="00AE48C3">
        <w:rPr>
          <w:rFonts w:eastAsia="Aptos" w:cs="Times New Roman"/>
          <w:b/>
          <w:bCs/>
          <w:color w:val="16282B"/>
          <w:sz w:val="28"/>
          <w:szCs w:val="28"/>
        </w:rPr>
        <w:t>Niet opgenomen:</w:t>
      </w:r>
      <w:r>
        <w:rPr>
          <w:rFonts w:eastAsia="Aptos" w:cs="Times New Roman"/>
          <w:b/>
          <w:bCs/>
          <w:color w:val="16282B"/>
          <w:sz w:val="28"/>
          <w:szCs w:val="28"/>
        </w:rPr>
        <w:t xml:space="preserve"> </w:t>
      </w:r>
      <w:r w:rsidRPr="00151C06">
        <w:rPr>
          <w:rFonts w:eastAsia="Aptos" w:cs="Times New Roman"/>
          <w:color w:val="16282B"/>
        </w:rPr>
        <w:t>(</w:t>
      </w:r>
      <w:r>
        <w:rPr>
          <w:rFonts w:eastAsia="Aptos" w:cs="Times New Roman"/>
          <w:color w:val="16282B"/>
          <w:sz w:val="22"/>
          <w:szCs w:val="22"/>
        </w:rPr>
        <w:t>Hier hebben we wel samenwerkingspartners voor)</w:t>
      </w:r>
    </w:p>
    <w:p w14:paraId="448906A5" w14:textId="77777777" w:rsidR="002169CA" w:rsidRPr="00AE48C3" w:rsidRDefault="002169CA" w:rsidP="002169CA">
      <w:pPr>
        <w:numPr>
          <w:ilvl w:val="0"/>
          <w:numId w:val="20"/>
        </w:numPr>
        <w:spacing w:after="0" w:line="240" w:lineRule="auto"/>
        <w:rPr>
          <w:rFonts w:eastAsia="Aptos" w:cs="Times New Roman"/>
          <w:color w:val="16282B"/>
          <w:sz w:val="22"/>
          <w:szCs w:val="22"/>
        </w:rPr>
      </w:pPr>
      <w:r w:rsidRPr="00AE48C3">
        <w:rPr>
          <w:rFonts w:eastAsia="Aptos" w:cs="Times New Roman"/>
          <w:color w:val="16282B"/>
          <w:sz w:val="22"/>
          <w:szCs w:val="22"/>
        </w:rPr>
        <w:t>Schilderwerk binnen en buiten</w:t>
      </w:r>
      <w:r>
        <w:rPr>
          <w:rFonts w:eastAsia="Aptos" w:cs="Times New Roman"/>
          <w:color w:val="16282B"/>
          <w:sz w:val="22"/>
          <w:szCs w:val="22"/>
        </w:rPr>
        <w:t>.</w:t>
      </w:r>
    </w:p>
    <w:p w14:paraId="57D0AE73" w14:textId="77777777" w:rsidR="002169CA" w:rsidRDefault="002169CA" w:rsidP="002169CA">
      <w:pPr>
        <w:numPr>
          <w:ilvl w:val="0"/>
          <w:numId w:val="20"/>
        </w:numPr>
        <w:spacing w:after="0" w:line="240" w:lineRule="auto"/>
        <w:rPr>
          <w:rFonts w:eastAsia="Aptos" w:cs="Times New Roman"/>
          <w:color w:val="16282B"/>
          <w:sz w:val="22"/>
          <w:szCs w:val="22"/>
        </w:rPr>
      </w:pPr>
      <w:r w:rsidRPr="00AE48C3">
        <w:rPr>
          <w:rFonts w:eastAsia="Aptos" w:cs="Times New Roman"/>
          <w:color w:val="16282B"/>
          <w:sz w:val="22"/>
          <w:szCs w:val="22"/>
        </w:rPr>
        <w:t>Leveren en montage van keuken en overig interieur</w:t>
      </w:r>
      <w:r>
        <w:rPr>
          <w:rFonts w:eastAsia="Aptos" w:cs="Times New Roman"/>
          <w:color w:val="16282B"/>
          <w:sz w:val="22"/>
          <w:szCs w:val="22"/>
        </w:rPr>
        <w:t xml:space="preserve">bouw </w:t>
      </w:r>
      <w:r w:rsidRPr="00AE48C3">
        <w:rPr>
          <w:rFonts w:eastAsia="Aptos" w:cs="Times New Roman"/>
          <w:color w:val="16282B"/>
          <w:sz w:val="22"/>
          <w:szCs w:val="22"/>
        </w:rPr>
        <w:t>werk</w:t>
      </w:r>
      <w:r>
        <w:rPr>
          <w:rFonts w:eastAsia="Aptos" w:cs="Times New Roman"/>
          <w:color w:val="16282B"/>
          <w:sz w:val="22"/>
          <w:szCs w:val="22"/>
        </w:rPr>
        <w:t>.</w:t>
      </w:r>
    </w:p>
    <w:p w14:paraId="7BC148B1" w14:textId="77777777" w:rsidR="002169CA" w:rsidRDefault="002169CA" w:rsidP="002169CA">
      <w:pPr>
        <w:numPr>
          <w:ilvl w:val="0"/>
          <w:numId w:val="20"/>
        </w:numPr>
        <w:spacing w:after="0" w:line="240" w:lineRule="auto"/>
        <w:rPr>
          <w:rFonts w:eastAsia="Aptos" w:cs="Times New Roman"/>
          <w:color w:val="16282B"/>
          <w:sz w:val="22"/>
          <w:szCs w:val="22"/>
        </w:rPr>
      </w:pPr>
      <w:r w:rsidRPr="0025098B">
        <w:rPr>
          <w:rFonts w:eastAsia="Aptos" w:cs="Times New Roman"/>
          <w:color w:val="16282B"/>
          <w:sz w:val="22"/>
          <w:szCs w:val="22"/>
        </w:rPr>
        <w:t xml:space="preserve">Zonwering- horren of rolluiken. </w:t>
      </w:r>
    </w:p>
    <w:p w14:paraId="6063C831" w14:textId="0912B370" w:rsidR="002169CA" w:rsidRDefault="002169CA" w:rsidP="002169CA">
      <w:pPr>
        <w:pStyle w:val="Lijstalinea"/>
        <w:numPr>
          <w:ilvl w:val="0"/>
          <w:numId w:val="20"/>
        </w:numPr>
        <w:rPr>
          <w:rFonts w:eastAsia="Aptos" w:cs="Times New Roman"/>
          <w:color w:val="16282B"/>
          <w:sz w:val="22"/>
          <w:szCs w:val="22"/>
        </w:rPr>
      </w:pPr>
      <w:r>
        <w:rPr>
          <w:rFonts w:eastAsia="Aptos" w:cs="Times New Roman"/>
          <w:color w:val="16282B"/>
          <w:sz w:val="22"/>
          <w:szCs w:val="22"/>
        </w:rPr>
        <w:t>H</w:t>
      </w:r>
      <w:r w:rsidRPr="00A906CC">
        <w:rPr>
          <w:rFonts w:eastAsia="Aptos" w:cs="Times New Roman"/>
          <w:color w:val="16282B"/>
          <w:sz w:val="22"/>
          <w:szCs w:val="22"/>
        </w:rPr>
        <w:t>aard of schoorsteenkanaal.</w:t>
      </w:r>
    </w:p>
    <w:p w14:paraId="50F26953" w14:textId="77777777" w:rsidR="00177345" w:rsidRPr="00177345" w:rsidRDefault="00177345" w:rsidP="00177345">
      <w:pPr>
        <w:rPr>
          <w:rFonts w:eastAsia="Aptos" w:cs="Times New Roman"/>
          <w:color w:val="16282B"/>
          <w:sz w:val="22"/>
          <w:szCs w:val="22"/>
        </w:rPr>
      </w:pPr>
    </w:p>
    <w:p w14:paraId="2E92FC14" w14:textId="77777777" w:rsidR="002169CA" w:rsidRPr="00AE48C3" w:rsidRDefault="002169CA" w:rsidP="002169CA">
      <w:pPr>
        <w:keepNext/>
        <w:keepLines/>
        <w:spacing w:before="160" w:after="80" w:line="276" w:lineRule="auto"/>
        <w:outlineLvl w:val="1"/>
        <w:rPr>
          <w:rFonts w:eastAsia="Times New Roman" w:cs="Times New Roman"/>
        </w:rPr>
      </w:pPr>
      <w:r>
        <w:rPr>
          <w:rFonts w:eastAsia="Times New Roman" w:cs="Times New Roman"/>
        </w:rPr>
        <w:t xml:space="preserve">Onderstaande elementen kunnen naar eigen smaak en voorkeur worden samengesteld. Deze opties kunnen prijswijzigingen met zich meebrengen. </w:t>
      </w:r>
    </w:p>
    <w:p w14:paraId="57DD59DD" w14:textId="77777777" w:rsidR="002169CA" w:rsidRPr="00AE48C3" w:rsidRDefault="002169CA" w:rsidP="002169CA">
      <w:pPr>
        <w:numPr>
          <w:ilvl w:val="0"/>
          <w:numId w:val="39"/>
        </w:numPr>
        <w:spacing w:after="0" w:line="240" w:lineRule="auto"/>
        <w:rPr>
          <w:rFonts w:eastAsia="Aptos" w:cs="Times New Roman"/>
          <w:color w:val="16282B"/>
          <w:sz w:val="22"/>
          <w:szCs w:val="22"/>
        </w:rPr>
      </w:pPr>
      <w:r w:rsidRPr="00AE48C3">
        <w:rPr>
          <w:rFonts w:eastAsia="Aptos" w:cs="Times New Roman"/>
          <w:color w:val="16282B"/>
          <w:sz w:val="22"/>
          <w:szCs w:val="22"/>
        </w:rPr>
        <w:t>Type gevelstenen</w:t>
      </w:r>
    </w:p>
    <w:p w14:paraId="61CD61E1" w14:textId="77777777" w:rsidR="002169CA" w:rsidRDefault="002169CA" w:rsidP="002169CA">
      <w:pPr>
        <w:numPr>
          <w:ilvl w:val="0"/>
          <w:numId w:val="39"/>
        </w:numPr>
        <w:spacing w:after="0" w:line="240" w:lineRule="auto"/>
        <w:rPr>
          <w:rFonts w:eastAsia="Aptos" w:cs="Times New Roman"/>
          <w:color w:val="16282B"/>
          <w:sz w:val="22"/>
          <w:szCs w:val="22"/>
        </w:rPr>
      </w:pPr>
      <w:r w:rsidRPr="00AE48C3">
        <w:rPr>
          <w:rFonts w:eastAsia="Aptos" w:cs="Times New Roman"/>
          <w:color w:val="16282B"/>
          <w:sz w:val="22"/>
          <w:szCs w:val="22"/>
        </w:rPr>
        <w:t>Uitvoering voegwerk</w:t>
      </w:r>
    </w:p>
    <w:p w14:paraId="2F074EB7"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Type dakpannen</w:t>
      </w:r>
    </w:p>
    <w:p w14:paraId="46638564"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 xml:space="preserve">Dakkapel(len) toevoegen </w:t>
      </w:r>
    </w:p>
    <w:p w14:paraId="73012F08" w14:textId="77777777" w:rsidR="002169CA" w:rsidRPr="009F0F2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Zijwangen van de dakkapel(len) bekleden met leien</w:t>
      </w:r>
    </w:p>
    <w:p w14:paraId="0F7640B8"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Dakramen toevoegen of omwisselen voor stalen dakramen</w:t>
      </w:r>
    </w:p>
    <w:p w14:paraId="469D7B3B"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Keuze uit verschillende soorten Kempische kozijnen</w:t>
      </w:r>
    </w:p>
    <w:p w14:paraId="228D5C9A"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Diverse soorten Kempische luiken</w:t>
      </w:r>
    </w:p>
    <w:p w14:paraId="24265571"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Type voor en achterdeur en het beslag</w:t>
      </w:r>
    </w:p>
    <w:p w14:paraId="6DA88D31"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Voordeuromlijsting uitvoeren in stucwerk</w:t>
      </w:r>
    </w:p>
    <w:p w14:paraId="763D7307" w14:textId="77777777" w:rsidR="002169CA" w:rsidRPr="00351AA1"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Hardstenen elementen zoals deuromlijsting, gevelplint en schoorsteen afdekkers</w:t>
      </w:r>
    </w:p>
    <w:p w14:paraId="2E72D8D8"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lastRenderedPageBreak/>
        <w:t>Poeren</w:t>
      </w:r>
    </w:p>
    <w:p w14:paraId="06F58F58"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Indelingswijziging t.b.v. vaste trap naar de zolder</w:t>
      </w:r>
    </w:p>
    <w:p w14:paraId="1588D147" w14:textId="77777777" w:rsidR="002169CA" w:rsidRDefault="002169CA" w:rsidP="002169CA">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E&amp;W installaties</w:t>
      </w:r>
    </w:p>
    <w:p w14:paraId="09AAE5A1" w14:textId="09BF593B" w:rsidR="00834A4E" w:rsidRPr="007B048F" w:rsidRDefault="002169CA" w:rsidP="009464F3">
      <w:pPr>
        <w:numPr>
          <w:ilvl w:val="0"/>
          <w:numId w:val="39"/>
        </w:numPr>
        <w:spacing w:after="0" w:line="240" w:lineRule="auto"/>
        <w:rPr>
          <w:rFonts w:eastAsia="Aptos" w:cs="Times New Roman"/>
          <w:color w:val="16282B"/>
          <w:sz w:val="22"/>
          <w:szCs w:val="22"/>
        </w:rPr>
      </w:pPr>
      <w:r>
        <w:rPr>
          <w:rFonts w:eastAsia="Aptos" w:cs="Times New Roman"/>
          <w:color w:val="16282B"/>
          <w:sz w:val="22"/>
          <w:szCs w:val="22"/>
        </w:rPr>
        <w:t>Elektrotechnische installaties</w:t>
      </w:r>
    </w:p>
    <w:sectPr w:rsidR="00834A4E" w:rsidRPr="007B048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00E0" w14:textId="77777777" w:rsidR="005A1808" w:rsidRDefault="005A1808" w:rsidP="005939E8">
      <w:pPr>
        <w:spacing w:after="0" w:line="240" w:lineRule="auto"/>
      </w:pPr>
      <w:r>
        <w:separator/>
      </w:r>
    </w:p>
  </w:endnote>
  <w:endnote w:type="continuationSeparator" w:id="0">
    <w:p w14:paraId="6190F3E1" w14:textId="77777777" w:rsidR="005A1808" w:rsidRDefault="005A1808" w:rsidP="005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Baker Street Black">
    <w:altName w:val="Calibri"/>
    <w:charset w:val="00"/>
    <w:family w:val="auto"/>
    <w:pitch w:val="variable"/>
    <w:sig w:usb0="A00000EF" w:usb1="5000204A"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B8A4" w14:textId="77777777" w:rsidR="00AD1C81" w:rsidRDefault="00AD1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B0" w14:textId="6A6D86AF" w:rsidR="005939E8" w:rsidRDefault="000043EA" w:rsidP="000043EA">
    <w:pPr>
      <w:pStyle w:val="Voettekst"/>
      <w:tabs>
        <w:tab w:val="clear" w:pos="4536"/>
        <w:tab w:val="clear" w:pos="9072"/>
        <w:tab w:val="left" w:pos="2030"/>
      </w:tabs>
    </w:pPr>
    <w:r>
      <w:rPr>
        <w:noProof/>
      </w:rPr>
      <w:drawing>
        <wp:anchor distT="0" distB="0" distL="114300" distR="114300" simplePos="0" relativeHeight="251659264" behindDoc="1" locked="0" layoutInCell="1" allowOverlap="1" wp14:anchorId="57F07AEF" wp14:editId="7C0207F4">
          <wp:simplePos x="0" y="0"/>
          <wp:positionH relativeFrom="page">
            <wp:align>right</wp:align>
          </wp:positionH>
          <wp:positionV relativeFrom="paragraph">
            <wp:posOffset>-675341</wp:posOffset>
          </wp:positionV>
          <wp:extent cx="5820410" cy="1325581"/>
          <wp:effectExtent l="0" t="0" r="0" b="8255"/>
          <wp:wrapNone/>
          <wp:docPr id="4226451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0410" cy="1325581"/>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3F6" w14:textId="77777777" w:rsidR="00AD1C81" w:rsidRDefault="00AD1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E1C7" w14:textId="77777777" w:rsidR="005A1808" w:rsidRDefault="005A1808" w:rsidP="005939E8">
      <w:pPr>
        <w:spacing w:after="0" w:line="240" w:lineRule="auto"/>
      </w:pPr>
      <w:r>
        <w:separator/>
      </w:r>
    </w:p>
  </w:footnote>
  <w:footnote w:type="continuationSeparator" w:id="0">
    <w:p w14:paraId="6089DD31" w14:textId="77777777" w:rsidR="005A1808" w:rsidRDefault="005A1808" w:rsidP="0059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643D" w14:textId="77777777" w:rsidR="00AD1C81" w:rsidRDefault="00AD1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3BF" w14:textId="64C3377F" w:rsidR="005939E8" w:rsidRDefault="00C5593B">
    <w:pPr>
      <w:pStyle w:val="Koptekst"/>
    </w:pPr>
    <w:r>
      <w:rPr>
        <w:noProof/>
      </w:rPr>
      <w:drawing>
        <wp:inline distT="0" distB="0" distL="0" distR="0" wp14:anchorId="3034F8DA" wp14:editId="2A7AF6A2">
          <wp:extent cx="2151211" cy="812800"/>
          <wp:effectExtent l="0" t="0" r="1905" b="6350"/>
          <wp:docPr id="1457358798" name="Afbeelding 1"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58798" name="Afbeelding 1" descr="Afbeelding met tekst, Lettertype, logo,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7998" cy="815365"/>
                  </a:xfrm>
                  <a:prstGeom prst="rect">
                    <a:avLst/>
                  </a:prstGeom>
                </pic:spPr>
              </pic:pic>
            </a:graphicData>
          </a:graphic>
        </wp:inline>
      </w:drawing>
    </w:r>
  </w:p>
  <w:p w14:paraId="74902B3B" w14:textId="4783E341" w:rsidR="00C5593B" w:rsidRDefault="00C5593B" w:rsidP="00C5593B">
    <w:pPr>
      <w:pStyle w:val="Koptekst"/>
      <w:jc w:val="right"/>
    </w:pPr>
    <w:r>
      <w:t xml:space="preserve">Versie: </w:t>
    </w:r>
    <w:r w:rsidR="00AD1C81">
      <w:t>Aug</w:t>
    </w:r>
    <w: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82E" w14:textId="77777777" w:rsidR="00AD1C81" w:rsidRDefault="00AD1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12"/>
    <w:multiLevelType w:val="hybridMultilevel"/>
    <w:tmpl w:val="3D7E6D1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80387"/>
    <w:multiLevelType w:val="hybridMultilevel"/>
    <w:tmpl w:val="EEBC2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B79B5"/>
    <w:multiLevelType w:val="hybridMultilevel"/>
    <w:tmpl w:val="73F6375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D0E22"/>
    <w:multiLevelType w:val="hybridMultilevel"/>
    <w:tmpl w:val="2588207C"/>
    <w:lvl w:ilvl="0" w:tplc="2214D5E4">
      <w:numFmt w:val="bullet"/>
      <w:lvlText w:val="-"/>
      <w:lvlJc w:val="left"/>
      <w:pPr>
        <w:ind w:left="720" w:hanging="360"/>
      </w:pPr>
      <w:rPr>
        <w:rFonts w:ascii="Noto Serif" w:eastAsiaTheme="minorHAnsi" w:hAnsi="Noto Serif" w:cs="Noto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C5153"/>
    <w:multiLevelType w:val="hybridMultilevel"/>
    <w:tmpl w:val="D222103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C228A"/>
    <w:multiLevelType w:val="hybridMultilevel"/>
    <w:tmpl w:val="B41C0EF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CC7E06"/>
    <w:multiLevelType w:val="hybridMultilevel"/>
    <w:tmpl w:val="A77CADB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21FEA"/>
    <w:multiLevelType w:val="hybridMultilevel"/>
    <w:tmpl w:val="4BC4F7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676600"/>
    <w:multiLevelType w:val="hybridMultilevel"/>
    <w:tmpl w:val="A1D84E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733E1B"/>
    <w:multiLevelType w:val="hybridMultilevel"/>
    <w:tmpl w:val="ED7C3EFE"/>
    <w:lvl w:ilvl="0" w:tplc="D640FCF6">
      <w:numFmt w:val="bullet"/>
      <w:lvlText w:val="-"/>
      <w:lvlJc w:val="left"/>
      <w:pPr>
        <w:ind w:left="720" w:hanging="360"/>
      </w:pPr>
      <w:rPr>
        <w:rFonts w:ascii="Noto Serif" w:eastAsia="Aptos" w:hAnsi="Noto Serif" w:cs="Noto Serif" w:hint="default"/>
        <w:b w:val="0"/>
        <w:color w:val="16282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E42E2E"/>
    <w:multiLevelType w:val="hybridMultilevel"/>
    <w:tmpl w:val="7E9806A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064910"/>
    <w:multiLevelType w:val="hybridMultilevel"/>
    <w:tmpl w:val="0874BE48"/>
    <w:lvl w:ilvl="0" w:tplc="0413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B62136"/>
    <w:multiLevelType w:val="hybridMultilevel"/>
    <w:tmpl w:val="8B70B8F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EB5894"/>
    <w:multiLevelType w:val="hybridMultilevel"/>
    <w:tmpl w:val="7D98C49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DE394E"/>
    <w:multiLevelType w:val="hybridMultilevel"/>
    <w:tmpl w:val="90BC126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A300E1"/>
    <w:multiLevelType w:val="hybridMultilevel"/>
    <w:tmpl w:val="E15C42E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64206A"/>
    <w:multiLevelType w:val="hybridMultilevel"/>
    <w:tmpl w:val="89BEE2C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6C6E95"/>
    <w:multiLevelType w:val="hybridMultilevel"/>
    <w:tmpl w:val="0722EA3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8F1349"/>
    <w:multiLevelType w:val="hybridMultilevel"/>
    <w:tmpl w:val="12E07E4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7F13F5"/>
    <w:multiLevelType w:val="hybridMultilevel"/>
    <w:tmpl w:val="1AAEFEE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6C66CD"/>
    <w:multiLevelType w:val="hybridMultilevel"/>
    <w:tmpl w:val="2E444E8E"/>
    <w:lvl w:ilvl="0" w:tplc="6AC22332">
      <w:numFmt w:val="bullet"/>
      <w:lvlText w:val="-"/>
      <w:lvlJc w:val="left"/>
      <w:pPr>
        <w:ind w:left="1080" w:hanging="360"/>
      </w:pPr>
      <w:rPr>
        <w:rFonts w:ascii="Noto Serif" w:eastAsia="Aptos" w:hAnsi="Noto Serif" w:cs="Noto Serif"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9414A61"/>
    <w:multiLevelType w:val="hybridMultilevel"/>
    <w:tmpl w:val="C70478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CA2785"/>
    <w:multiLevelType w:val="hybridMultilevel"/>
    <w:tmpl w:val="C12A0066"/>
    <w:lvl w:ilvl="0" w:tplc="25D858E6">
      <w:numFmt w:val="bullet"/>
      <w:lvlText w:val="-"/>
      <w:lvlJc w:val="left"/>
      <w:pPr>
        <w:ind w:left="720" w:hanging="360"/>
      </w:pPr>
      <w:rPr>
        <w:rFonts w:ascii="Noto Serif" w:eastAsiaTheme="minorHAnsi" w:hAnsi="Noto Serif" w:cs="Noto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E754D1"/>
    <w:multiLevelType w:val="hybridMultilevel"/>
    <w:tmpl w:val="57386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DD462BF"/>
    <w:multiLevelType w:val="hybridMultilevel"/>
    <w:tmpl w:val="2DD83DB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6D7C86"/>
    <w:multiLevelType w:val="hybridMultilevel"/>
    <w:tmpl w:val="F6EC49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812C00"/>
    <w:multiLevelType w:val="hybridMultilevel"/>
    <w:tmpl w:val="522E3D0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3D4DE7"/>
    <w:multiLevelType w:val="hybridMultilevel"/>
    <w:tmpl w:val="0150BAE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7E5CC5"/>
    <w:multiLevelType w:val="hybridMultilevel"/>
    <w:tmpl w:val="80524C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196389"/>
    <w:multiLevelType w:val="hybridMultilevel"/>
    <w:tmpl w:val="DDEC288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FC5983"/>
    <w:multiLevelType w:val="hybridMultilevel"/>
    <w:tmpl w:val="8E16866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1C7430"/>
    <w:multiLevelType w:val="hybridMultilevel"/>
    <w:tmpl w:val="53D0CC6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263403"/>
    <w:multiLevelType w:val="hybridMultilevel"/>
    <w:tmpl w:val="30EE731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314922"/>
    <w:multiLevelType w:val="hybridMultilevel"/>
    <w:tmpl w:val="CB0E6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4FD32E1"/>
    <w:multiLevelType w:val="hybridMultilevel"/>
    <w:tmpl w:val="8ADA723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BE2E42"/>
    <w:multiLevelType w:val="hybridMultilevel"/>
    <w:tmpl w:val="8A1E38F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03534A"/>
    <w:multiLevelType w:val="hybridMultilevel"/>
    <w:tmpl w:val="D806DE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3E20CE"/>
    <w:multiLevelType w:val="hybridMultilevel"/>
    <w:tmpl w:val="72BCF56C"/>
    <w:lvl w:ilvl="0" w:tplc="637052F8">
      <w:numFmt w:val="bullet"/>
      <w:lvlText w:val="-"/>
      <w:lvlJc w:val="left"/>
      <w:pPr>
        <w:ind w:left="720" w:hanging="360"/>
      </w:pPr>
      <w:rPr>
        <w:rFonts w:ascii="Noto Serif" w:eastAsiaTheme="minorHAnsi" w:hAnsi="Noto Serif" w:cs="Noto Serif"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5DE20275"/>
    <w:multiLevelType w:val="hybridMultilevel"/>
    <w:tmpl w:val="143A3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CD0782"/>
    <w:multiLevelType w:val="hybridMultilevel"/>
    <w:tmpl w:val="BBC4082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4B4FF5"/>
    <w:multiLevelType w:val="hybridMultilevel"/>
    <w:tmpl w:val="02888D62"/>
    <w:lvl w:ilvl="0" w:tplc="B1F2309A">
      <w:numFmt w:val="bullet"/>
      <w:lvlText w:val="-"/>
      <w:lvlJc w:val="left"/>
      <w:pPr>
        <w:ind w:left="720" w:hanging="360"/>
      </w:pPr>
      <w:rPr>
        <w:rFonts w:ascii="Noto Serif" w:eastAsiaTheme="majorEastAsia" w:hAnsi="Noto Serif" w:cs="Noto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BF2A97"/>
    <w:multiLevelType w:val="hybridMultilevel"/>
    <w:tmpl w:val="6FFC7D2E"/>
    <w:lvl w:ilvl="0" w:tplc="04130001">
      <w:start w:val="1"/>
      <w:numFmt w:val="bullet"/>
      <w:lvlText w:val=""/>
      <w:lvlJc w:val="left"/>
      <w:pPr>
        <w:ind w:left="720" w:hanging="360"/>
      </w:pPr>
      <w:rPr>
        <w:rFonts w:ascii="Symbol" w:hAnsi="Symbol" w:hint="default"/>
        <w:b w:val="0"/>
        <w:color w:val="16282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F027AE"/>
    <w:multiLevelType w:val="hybridMultilevel"/>
    <w:tmpl w:val="DFD0EB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2C0203"/>
    <w:multiLevelType w:val="hybridMultilevel"/>
    <w:tmpl w:val="CD6E8160"/>
    <w:lvl w:ilvl="0" w:tplc="D81089CC">
      <w:numFmt w:val="bullet"/>
      <w:lvlText w:val="-"/>
      <w:lvlJc w:val="left"/>
      <w:pPr>
        <w:ind w:left="720" w:hanging="360"/>
      </w:pPr>
      <w:rPr>
        <w:rFonts w:ascii="Noto Serif" w:eastAsiaTheme="minorHAnsi" w:hAnsi="Noto Serif" w:cs="Noto Serif"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59B0B6F"/>
    <w:multiLevelType w:val="hybridMultilevel"/>
    <w:tmpl w:val="37F039C4"/>
    <w:lvl w:ilvl="0" w:tplc="04130003">
      <w:start w:val="1"/>
      <w:numFmt w:val="bullet"/>
      <w:lvlText w:val="o"/>
      <w:lvlJc w:val="left"/>
      <w:pPr>
        <w:ind w:left="720" w:hanging="360"/>
      </w:pPr>
      <w:rPr>
        <w:rFonts w:ascii="Courier New" w:hAnsi="Courier New" w:cs="Courier New" w:hint="default"/>
        <w:b w:val="0"/>
        <w:color w:val="16282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CC5488"/>
    <w:multiLevelType w:val="hybridMultilevel"/>
    <w:tmpl w:val="CDD28B7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6250F"/>
    <w:multiLevelType w:val="hybridMultilevel"/>
    <w:tmpl w:val="7796258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CE58E7"/>
    <w:multiLevelType w:val="hybridMultilevel"/>
    <w:tmpl w:val="80CE04F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F9D781E"/>
    <w:multiLevelType w:val="hybridMultilevel"/>
    <w:tmpl w:val="2944780E"/>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4676119">
    <w:abstractNumId w:val="1"/>
  </w:num>
  <w:num w:numId="2" w16cid:durableId="1579364288">
    <w:abstractNumId w:val="22"/>
  </w:num>
  <w:num w:numId="3" w16cid:durableId="1541437161">
    <w:abstractNumId w:val="3"/>
  </w:num>
  <w:num w:numId="4" w16cid:durableId="532498963">
    <w:abstractNumId w:val="33"/>
  </w:num>
  <w:num w:numId="5" w16cid:durableId="1097749087">
    <w:abstractNumId w:val="38"/>
  </w:num>
  <w:num w:numId="6" w16cid:durableId="595480459">
    <w:abstractNumId w:val="40"/>
  </w:num>
  <w:num w:numId="7" w16cid:durableId="1007444573">
    <w:abstractNumId w:val="1"/>
  </w:num>
  <w:num w:numId="8" w16cid:durableId="607735526">
    <w:abstractNumId w:val="37"/>
  </w:num>
  <w:num w:numId="9" w16cid:durableId="638536941">
    <w:abstractNumId w:val="43"/>
  </w:num>
  <w:num w:numId="10" w16cid:durableId="1877960785">
    <w:abstractNumId w:val="46"/>
  </w:num>
  <w:num w:numId="11" w16cid:durableId="1756315756">
    <w:abstractNumId w:val="13"/>
  </w:num>
  <w:num w:numId="12" w16cid:durableId="83113260">
    <w:abstractNumId w:val="24"/>
  </w:num>
  <w:num w:numId="13" w16cid:durableId="1390302604">
    <w:abstractNumId w:val="8"/>
  </w:num>
  <w:num w:numId="14" w16cid:durableId="390344554">
    <w:abstractNumId w:val="26"/>
  </w:num>
  <w:num w:numId="15" w16cid:durableId="1896160726">
    <w:abstractNumId w:val="31"/>
  </w:num>
  <w:num w:numId="16" w16cid:durableId="1425296725">
    <w:abstractNumId w:val="15"/>
  </w:num>
  <w:num w:numId="17" w16cid:durableId="1592229539">
    <w:abstractNumId w:val="19"/>
  </w:num>
  <w:num w:numId="18" w16cid:durableId="1082263086">
    <w:abstractNumId w:val="16"/>
  </w:num>
  <w:num w:numId="19" w16cid:durableId="1517813767">
    <w:abstractNumId w:val="47"/>
  </w:num>
  <w:num w:numId="20" w16cid:durableId="919414838">
    <w:abstractNumId w:val="39"/>
  </w:num>
  <w:num w:numId="21" w16cid:durableId="811869969">
    <w:abstractNumId w:val="4"/>
  </w:num>
  <w:num w:numId="22" w16cid:durableId="1411348270">
    <w:abstractNumId w:val="27"/>
  </w:num>
  <w:num w:numId="23" w16cid:durableId="812672198">
    <w:abstractNumId w:val="28"/>
  </w:num>
  <w:num w:numId="24" w16cid:durableId="2057198437">
    <w:abstractNumId w:val="42"/>
  </w:num>
  <w:num w:numId="25" w16cid:durableId="6451123">
    <w:abstractNumId w:val="36"/>
  </w:num>
  <w:num w:numId="26" w16cid:durableId="2094619064">
    <w:abstractNumId w:val="7"/>
  </w:num>
  <w:num w:numId="27" w16cid:durableId="1025864010">
    <w:abstractNumId w:val="11"/>
  </w:num>
  <w:num w:numId="28" w16cid:durableId="417603639">
    <w:abstractNumId w:val="32"/>
  </w:num>
  <w:num w:numId="29" w16cid:durableId="894701464">
    <w:abstractNumId w:val="21"/>
  </w:num>
  <w:num w:numId="30" w16cid:durableId="719597136">
    <w:abstractNumId w:val="45"/>
  </w:num>
  <w:num w:numId="31" w16cid:durableId="1396975370">
    <w:abstractNumId w:val="9"/>
  </w:num>
  <w:num w:numId="32" w16cid:durableId="219945646">
    <w:abstractNumId w:val="41"/>
  </w:num>
  <w:num w:numId="33" w16cid:durableId="1459567078">
    <w:abstractNumId w:val="29"/>
  </w:num>
  <w:num w:numId="34" w16cid:durableId="1388802350">
    <w:abstractNumId w:val="10"/>
  </w:num>
  <w:num w:numId="35" w16cid:durableId="564603341">
    <w:abstractNumId w:val="14"/>
  </w:num>
  <w:num w:numId="36" w16cid:durableId="1719159428">
    <w:abstractNumId w:val="25"/>
  </w:num>
  <w:num w:numId="37" w16cid:durableId="287705553">
    <w:abstractNumId w:val="34"/>
  </w:num>
  <w:num w:numId="38" w16cid:durableId="128668575">
    <w:abstractNumId w:val="6"/>
  </w:num>
  <w:num w:numId="39" w16cid:durableId="1413701725">
    <w:abstractNumId w:val="20"/>
  </w:num>
  <w:num w:numId="40" w16cid:durableId="1972055487">
    <w:abstractNumId w:val="2"/>
  </w:num>
  <w:num w:numId="41" w16cid:durableId="982537406">
    <w:abstractNumId w:val="12"/>
  </w:num>
  <w:num w:numId="42" w16cid:durableId="671296939">
    <w:abstractNumId w:val="23"/>
  </w:num>
  <w:num w:numId="43" w16cid:durableId="1332486981">
    <w:abstractNumId w:val="35"/>
  </w:num>
  <w:num w:numId="44" w16cid:durableId="1232737403">
    <w:abstractNumId w:val="5"/>
  </w:num>
  <w:num w:numId="45" w16cid:durableId="1282689426">
    <w:abstractNumId w:val="0"/>
  </w:num>
  <w:num w:numId="46" w16cid:durableId="1317419135">
    <w:abstractNumId w:val="44"/>
  </w:num>
  <w:num w:numId="47" w16cid:durableId="2037149446">
    <w:abstractNumId w:val="48"/>
  </w:num>
  <w:num w:numId="48" w16cid:durableId="489519252">
    <w:abstractNumId w:val="18"/>
  </w:num>
  <w:num w:numId="49" w16cid:durableId="1313217829">
    <w:abstractNumId w:val="30"/>
  </w:num>
  <w:num w:numId="50" w16cid:durableId="345333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D1"/>
    <w:rsid w:val="00000F59"/>
    <w:rsid w:val="000043EA"/>
    <w:rsid w:val="00010FEE"/>
    <w:rsid w:val="0002728C"/>
    <w:rsid w:val="00075F99"/>
    <w:rsid w:val="000A3AB1"/>
    <w:rsid w:val="000B191B"/>
    <w:rsid w:val="000C1B7B"/>
    <w:rsid w:val="000C69CD"/>
    <w:rsid w:val="000E67BE"/>
    <w:rsid w:val="00136A78"/>
    <w:rsid w:val="00145FD3"/>
    <w:rsid w:val="001515AA"/>
    <w:rsid w:val="00154800"/>
    <w:rsid w:val="00177345"/>
    <w:rsid w:val="0018101A"/>
    <w:rsid w:val="001B304D"/>
    <w:rsid w:val="001B46AD"/>
    <w:rsid w:val="001B7E2A"/>
    <w:rsid w:val="00204C6C"/>
    <w:rsid w:val="002076F7"/>
    <w:rsid w:val="002169CA"/>
    <w:rsid w:val="00217E10"/>
    <w:rsid w:val="003017C5"/>
    <w:rsid w:val="00313ECB"/>
    <w:rsid w:val="00314A63"/>
    <w:rsid w:val="003211E7"/>
    <w:rsid w:val="0032748B"/>
    <w:rsid w:val="0033034C"/>
    <w:rsid w:val="00332BBC"/>
    <w:rsid w:val="003423B4"/>
    <w:rsid w:val="00342E5A"/>
    <w:rsid w:val="003436D6"/>
    <w:rsid w:val="00370613"/>
    <w:rsid w:val="00381306"/>
    <w:rsid w:val="003A0A1A"/>
    <w:rsid w:val="003B2CE4"/>
    <w:rsid w:val="003B573F"/>
    <w:rsid w:val="003C2E3D"/>
    <w:rsid w:val="003D2D19"/>
    <w:rsid w:val="003E165D"/>
    <w:rsid w:val="004030CF"/>
    <w:rsid w:val="00422304"/>
    <w:rsid w:val="00444A8F"/>
    <w:rsid w:val="004630B5"/>
    <w:rsid w:val="00464C0D"/>
    <w:rsid w:val="0047581A"/>
    <w:rsid w:val="00477BAE"/>
    <w:rsid w:val="00480212"/>
    <w:rsid w:val="00480E48"/>
    <w:rsid w:val="004915D0"/>
    <w:rsid w:val="004A3DD1"/>
    <w:rsid w:val="004A6C53"/>
    <w:rsid w:val="004C515F"/>
    <w:rsid w:val="004C6384"/>
    <w:rsid w:val="004C6D6A"/>
    <w:rsid w:val="004D5004"/>
    <w:rsid w:val="004E62BE"/>
    <w:rsid w:val="005074B3"/>
    <w:rsid w:val="00525837"/>
    <w:rsid w:val="005423DD"/>
    <w:rsid w:val="00545C24"/>
    <w:rsid w:val="005729F1"/>
    <w:rsid w:val="0057458A"/>
    <w:rsid w:val="00587CD2"/>
    <w:rsid w:val="005939E8"/>
    <w:rsid w:val="005973D8"/>
    <w:rsid w:val="005A1808"/>
    <w:rsid w:val="005D263B"/>
    <w:rsid w:val="0061070A"/>
    <w:rsid w:val="00613C14"/>
    <w:rsid w:val="00625487"/>
    <w:rsid w:val="00636F05"/>
    <w:rsid w:val="006415B3"/>
    <w:rsid w:val="00646405"/>
    <w:rsid w:val="00647BBB"/>
    <w:rsid w:val="00652B7C"/>
    <w:rsid w:val="00654074"/>
    <w:rsid w:val="00663FF4"/>
    <w:rsid w:val="00665909"/>
    <w:rsid w:val="00670E12"/>
    <w:rsid w:val="00677683"/>
    <w:rsid w:val="00681ECD"/>
    <w:rsid w:val="00690C88"/>
    <w:rsid w:val="006A6A39"/>
    <w:rsid w:val="006B340E"/>
    <w:rsid w:val="006B4D75"/>
    <w:rsid w:val="006B5930"/>
    <w:rsid w:val="006C56A2"/>
    <w:rsid w:val="006F2ABF"/>
    <w:rsid w:val="00712744"/>
    <w:rsid w:val="0071328C"/>
    <w:rsid w:val="0073639C"/>
    <w:rsid w:val="007504B2"/>
    <w:rsid w:val="00754139"/>
    <w:rsid w:val="00763CAC"/>
    <w:rsid w:val="00764F46"/>
    <w:rsid w:val="0076651E"/>
    <w:rsid w:val="007666C7"/>
    <w:rsid w:val="0078041A"/>
    <w:rsid w:val="00781CB4"/>
    <w:rsid w:val="00783A54"/>
    <w:rsid w:val="007B048F"/>
    <w:rsid w:val="007B4260"/>
    <w:rsid w:val="007B4C4E"/>
    <w:rsid w:val="007B7B35"/>
    <w:rsid w:val="007C2959"/>
    <w:rsid w:val="007F03D8"/>
    <w:rsid w:val="00807A6F"/>
    <w:rsid w:val="00821ED1"/>
    <w:rsid w:val="00834A4E"/>
    <w:rsid w:val="0086537C"/>
    <w:rsid w:val="008666B1"/>
    <w:rsid w:val="00870D97"/>
    <w:rsid w:val="00881088"/>
    <w:rsid w:val="008B7974"/>
    <w:rsid w:val="008C40A6"/>
    <w:rsid w:val="008D368B"/>
    <w:rsid w:val="008F7614"/>
    <w:rsid w:val="009464F3"/>
    <w:rsid w:val="00960BF7"/>
    <w:rsid w:val="009A6B36"/>
    <w:rsid w:val="009C3794"/>
    <w:rsid w:val="009D130A"/>
    <w:rsid w:val="009D65F9"/>
    <w:rsid w:val="009E36F6"/>
    <w:rsid w:val="009F0407"/>
    <w:rsid w:val="00A02E26"/>
    <w:rsid w:val="00A25C4C"/>
    <w:rsid w:val="00A72534"/>
    <w:rsid w:val="00A73CA1"/>
    <w:rsid w:val="00AB0217"/>
    <w:rsid w:val="00AB6C90"/>
    <w:rsid w:val="00AD1C81"/>
    <w:rsid w:val="00AE1238"/>
    <w:rsid w:val="00AE188B"/>
    <w:rsid w:val="00AF5EC0"/>
    <w:rsid w:val="00B10263"/>
    <w:rsid w:val="00B21F9C"/>
    <w:rsid w:val="00B26394"/>
    <w:rsid w:val="00B425F5"/>
    <w:rsid w:val="00B52677"/>
    <w:rsid w:val="00B806C2"/>
    <w:rsid w:val="00BA1986"/>
    <w:rsid w:val="00BA3F36"/>
    <w:rsid w:val="00BA42BA"/>
    <w:rsid w:val="00BA452F"/>
    <w:rsid w:val="00BA573F"/>
    <w:rsid w:val="00BA706C"/>
    <w:rsid w:val="00BB423E"/>
    <w:rsid w:val="00BB671D"/>
    <w:rsid w:val="00BE319B"/>
    <w:rsid w:val="00BF697D"/>
    <w:rsid w:val="00C22D71"/>
    <w:rsid w:val="00C45950"/>
    <w:rsid w:val="00C507B2"/>
    <w:rsid w:val="00C5593B"/>
    <w:rsid w:val="00C72A34"/>
    <w:rsid w:val="00C759AD"/>
    <w:rsid w:val="00C86876"/>
    <w:rsid w:val="00CA5F7B"/>
    <w:rsid w:val="00CC2724"/>
    <w:rsid w:val="00CC36D5"/>
    <w:rsid w:val="00CE78B2"/>
    <w:rsid w:val="00CF0BE1"/>
    <w:rsid w:val="00D20B53"/>
    <w:rsid w:val="00D21D4F"/>
    <w:rsid w:val="00D21F66"/>
    <w:rsid w:val="00D24778"/>
    <w:rsid w:val="00D4123A"/>
    <w:rsid w:val="00D52FCF"/>
    <w:rsid w:val="00D66702"/>
    <w:rsid w:val="00D70DE6"/>
    <w:rsid w:val="00D93F42"/>
    <w:rsid w:val="00DA41BE"/>
    <w:rsid w:val="00DB1D13"/>
    <w:rsid w:val="00DB2667"/>
    <w:rsid w:val="00DB43AC"/>
    <w:rsid w:val="00DB6BA8"/>
    <w:rsid w:val="00DC3703"/>
    <w:rsid w:val="00DD1A91"/>
    <w:rsid w:val="00DD4D25"/>
    <w:rsid w:val="00DD52B9"/>
    <w:rsid w:val="00DD60D3"/>
    <w:rsid w:val="00DE1342"/>
    <w:rsid w:val="00DE37E9"/>
    <w:rsid w:val="00DE4C22"/>
    <w:rsid w:val="00DE69E0"/>
    <w:rsid w:val="00DF050F"/>
    <w:rsid w:val="00E2284D"/>
    <w:rsid w:val="00E30F4F"/>
    <w:rsid w:val="00E3606D"/>
    <w:rsid w:val="00E45145"/>
    <w:rsid w:val="00E94665"/>
    <w:rsid w:val="00EB574F"/>
    <w:rsid w:val="00EC5147"/>
    <w:rsid w:val="00F077DF"/>
    <w:rsid w:val="00F57EA0"/>
    <w:rsid w:val="00F60398"/>
    <w:rsid w:val="00F74EBF"/>
    <w:rsid w:val="00F80DA2"/>
    <w:rsid w:val="00F81018"/>
    <w:rsid w:val="00F85902"/>
    <w:rsid w:val="00FA353A"/>
    <w:rsid w:val="00FC46B5"/>
    <w:rsid w:val="00FE2A66"/>
    <w:rsid w:val="00FE7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20795"/>
  <w15:chartTrackingRefBased/>
  <w15:docId w15:val="{05A3BBFF-F235-4CAB-B64D-8069F65C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0CF"/>
    <w:rPr>
      <w:rFonts w:ascii="Noto Serif" w:hAnsi="Noto Serif"/>
    </w:rPr>
  </w:style>
  <w:style w:type="paragraph" w:styleId="Kop1">
    <w:name w:val="heading 1"/>
    <w:basedOn w:val="Standaard"/>
    <w:next w:val="Standaard"/>
    <w:link w:val="Kop1Char"/>
    <w:uiPriority w:val="9"/>
    <w:qFormat/>
    <w:rsid w:val="004030CF"/>
    <w:pPr>
      <w:keepNext/>
      <w:keepLines/>
      <w:spacing w:before="360" w:after="80"/>
      <w:jc w:val="center"/>
      <w:outlineLvl w:val="0"/>
    </w:pPr>
    <w:rPr>
      <w:rFonts w:ascii="Baker Street Black" w:eastAsiaTheme="majorEastAsia" w:hAnsi="Baker Street Black" w:cstheme="majorBidi"/>
      <w:color w:val="16282B"/>
      <w:sz w:val="52"/>
      <w:szCs w:val="40"/>
    </w:rPr>
  </w:style>
  <w:style w:type="paragraph" w:styleId="Kop2">
    <w:name w:val="heading 2"/>
    <w:aliases w:val="kop 2"/>
    <w:basedOn w:val="Standaard"/>
    <w:next w:val="Standaard"/>
    <w:link w:val="Kop2Char"/>
    <w:uiPriority w:val="9"/>
    <w:unhideWhenUsed/>
    <w:qFormat/>
    <w:rsid w:val="004A3DD1"/>
    <w:pPr>
      <w:keepNext/>
      <w:keepLines/>
      <w:spacing w:before="160" w:after="80"/>
      <w:outlineLvl w:val="1"/>
    </w:pPr>
    <w:rPr>
      <w:rFonts w:eastAsiaTheme="majorEastAsia" w:cstheme="majorBidi"/>
      <w:b/>
      <w:sz w:val="32"/>
      <w:szCs w:val="32"/>
    </w:rPr>
  </w:style>
  <w:style w:type="paragraph" w:styleId="Kop3">
    <w:name w:val="heading 3"/>
    <w:basedOn w:val="Standaard"/>
    <w:next w:val="Standaard"/>
    <w:link w:val="Kop3Char"/>
    <w:uiPriority w:val="9"/>
    <w:semiHidden/>
    <w:unhideWhenUsed/>
    <w:qFormat/>
    <w:rsid w:val="004A3D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3D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A3DD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A3D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A3DD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A3DD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A3DD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30CF"/>
    <w:rPr>
      <w:rFonts w:ascii="Baker Street Black" w:eastAsiaTheme="majorEastAsia" w:hAnsi="Baker Street Black" w:cstheme="majorBidi"/>
      <w:color w:val="16282B"/>
      <w:sz w:val="52"/>
      <w:szCs w:val="40"/>
    </w:rPr>
  </w:style>
  <w:style w:type="paragraph" w:styleId="Geenafstand">
    <w:name w:val="No Spacing"/>
    <w:uiPriority w:val="1"/>
    <w:qFormat/>
    <w:rsid w:val="004030CF"/>
    <w:pPr>
      <w:spacing w:after="0" w:line="240" w:lineRule="auto"/>
    </w:pPr>
    <w:rPr>
      <w:rFonts w:ascii="Noto Serif" w:hAnsi="Noto Serif"/>
      <w:color w:val="16282B"/>
    </w:rPr>
  </w:style>
  <w:style w:type="character" w:customStyle="1" w:styleId="Kop2Char">
    <w:name w:val="Kop 2 Char"/>
    <w:aliases w:val="kop 2 Char"/>
    <w:basedOn w:val="Standaardalinea-lettertype"/>
    <w:link w:val="Kop2"/>
    <w:uiPriority w:val="9"/>
    <w:rsid w:val="004A3DD1"/>
    <w:rPr>
      <w:rFonts w:ascii="Noto Serif" w:eastAsiaTheme="majorEastAsia" w:hAnsi="Noto Serif" w:cstheme="majorBidi"/>
      <w:b/>
      <w:sz w:val="32"/>
      <w:szCs w:val="32"/>
    </w:rPr>
  </w:style>
  <w:style w:type="character" w:customStyle="1" w:styleId="Kop3Char">
    <w:name w:val="Kop 3 Char"/>
    <w:basedOn w:val="Standaardalinea-lettertype"/>
    <w:link w:val="Kop3"/>
    <w:uiPriority w:val="9"/>
    <w:semiHidden/>
    <w:rsid w:val="004A3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3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3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3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3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3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3DD1"/>
    <w:rPr>
      <w:rFonts w:eastAsiaTheme="majorEastAsia" w:cstheme="majorBidi"/>
      <w:color w:val="272727" w:themeColor="text1" w:themeTint="D8"/>
    </w:rPr>
  </w:style>
  <w:style w:type="paragraph" w:styleId="Titel">
    <w:name w:val="Title"/>
    <w:basedOn w:val="Standaard"/>
    <w:next w:val="Standaard"/>
    <w:link w:val="TitelChar"/>
    <w:uiPriority w:val="10"/>
    <w:qFormat/>
    <w:rsid w:val="004A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3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3D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3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3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3DD1"/>
    <w:rPr>
      <w:rFonts w:ascii="Noto Serif" w:hAnsi="Noto Serif"/>
      <w:i/>
      <w:iCs/>
      <w:color w:val="404040" w:themeColor="text1" w:themeTint="BF"/>
    </w:rPr>
  </w:style>
  <w:style w:type="paragraph" w:styleId="Lijstalinea">
    <w:name w:val="List Paragraph"/>
    <w:basedOn w:val="Standaard"/>
    <w:uiPriority w:val="34"/>
    <w:qFormat/>
    <w:rsid w:val="004A3DD1"/>
    <w:pPr>
      <w:ind w:left="720"/>
      <w:contextualSpacing/>
    </w:pPr>
  </w:style>
  <w:style w:type="character" w:styleId="Intensievebenadrukking">
    <w:name w:val="Intense Emphasis"/>
    <w:basedOn w:val="Standaardalinea-lettertype"/>
    <w:uiPriority w:val="21"/>
    <w:qFormat/>
    <w:rsid w:val="004A3DD1"/>
    <w:rPr>
      <w:i/>
      <w:iCs/>
      <w:color w:val="0F4761" w:themeColor="accent1" w:themeShade="BF"/>
    </w:rPr>
  </w:style>
  <w:style w:type="paragraph" w:styleId="Duidelijkcitaat">
    <w:name w:val="Intense Quote"/>
    <w:basedOn w:val="Standaard"/>
    <w:next w:val="Standaard"/>
    <w:link w:val="DuidelijkcitaatChar"/>
    <w:uiPriority w:val="30"/>
    <w:qFormat/>
    <w:rsid w:val="004A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3DD1"/>
    <w:rPr>
      <w:rFonts w:ascii="Noto Serif" w:hAnsi="Noto Serif"/>
      <w:i/>
      <w:iCs/>
      <w:color w:val="0F4761" w:themeColor="accent1" w:themeShade="BF"/>
    </w:rPr>
  </w:style>
  <w:style w:type="character" w:styleId="Intensieveverwijzing">
    <w:name w:val="Intense Reference"/>
    <w:basedOn w:val="Standaardalinea-lettertype"/>
    <w:uiPriority w:val="32"/>
    <w:qFormat/>
    <w:rsid w:val="004A3DD1"/>
    <w:rPr>
      <w:b/>
      <w:bCs/>
      <w:smallCaps/>
      <w:color w:val="0F4761" w:themeColor="accent1" w:themeShade="BF"/>
      <w:spacing w:val="5"/>
    </w:rPr>
  </w:style>
  <w:style w:type="paragraph" w:styleId="Koptekst">
    <w:name w:val="header"/>
    <w:basedOn w:val="Standaard"/>
    <w:link w:val="KoptekstChar"/>
    <w:uiPriority w:val="99"/>
    <w:unhideWhenUsed/>
    <w:rsid w:val="005939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39E8"/>
    <w:rPr>
      <w:rFonts w:ascii="Noto Serif" w:hAnsi="Noto Serif"/>
    </w:rPr>
  </w:style>
  <w:style w:type="paragraph" w:styleId="Voettekst">
    <w:name w:val="footer"/>
    <w:basedOn w:val="Standaard"/>
    <w:link w:val="VoettekstChar"/>
    <w:uiPriority w:val="99"/>
    <w:unhideWhenUsed/>
    <w:rsid w:val="005939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9E8"/>
    <w:rPr>
      <w:rFonts w:ascii="Noto Serif" w:hAnsi="Noto Serif"/>
    </w:rPr>
  </w:style>
  <w:style w:type="character" w:styleId="Hyperlink">
    <w:name w:val="Hyperlink"/>
    <w:basedOn w:val="Standaardalinea-lettertype"/>
    <w:uiPriority w:val="99"/>
    <w:unhideWhenUsed/>
    <w:rsid w:val="009464F3"/>
    <w:rPr>
      <w:color w:val="467886" w:themeColor="hyperlink"/>
      <w:u w:val="single"/>
    </w:rPr>
  </w:style>
  <w:style w:type="character" w:styleId="Onopgelostemelding">
    <w:name w:val="Unresolved Mention"/>
    <w:basedOn w:val="Standaardalinea-lettertype"/>
    <w:uiPriority w:val="99"/>
    <w:semiHidden/>
    <w:unhideWhenUsed/>
    <w:rsid w:val="0094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99601">
      <w:bodyDiv w:val="1"/>
      <w:marLeft w:val="0"/>
      <w:marRight w:val="0"/>
      <w:marTop w:val="0"/>
      <w:marBottom w:val="0"/>
      <w:divBdr>
        <w:top w:val="none" w:sz="0" w:space="0" w:color="auto"/>
        <w:left w:val="none" w:sz="0" w:space="0" w:color="auto"/>
        <w:bottom w:val="none" w:sz="0" w:space="0" w:color="auto"/>
        <w:right w:val="none" w:sz="0" w:space="0" w:color="auto"/>
      </w:divBdr>
    </w:div>
    <w:div w:id="1453406134">
      <w:bodyDiv w:val="1"/>
      <w:marLeft w:val="0"/>
      <w:marRight w:val="0"/>
      <w:marTop w:val="0"/>
      <w:marBottom w:val="0"/>
      <w:divBdr>
        <w:top w:val="none" w:sz="0" w:space="0" w:color="auto"/>
        <w:left w:val="none" w:sz="0" w:space="0" w:color="auto"/>
        <w:bottom w:val="none" w:sz="0" w:space="0" w:color="auto"/>
        <w:right w:val="none" w:sz="0" w:space="0" w:color="auto"/>
      </w:divBdr>
    </w:div>
    <w:div w:id="16132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CEB102F494B4883DCA134A3AB4454" ma:contentTypeVersion="12" ma:contentTypeDescription="Een nieuw document maken." ma:contentTypeScope="" ma:versionID="ad753c5b0ea056f5a10d080bc48cacfc">
  <xsd:schema xmlns:xsd="http://www.w3.org/2001/XMLSchema" xmlns:xs="http://www.w3.org/2001/XMLSchema" xmlns:p="http://schemas.microsoft.com/office/2006/metadata/properties" xmlns:ns2="aa2f9959-b694-4703-a81b-d398cc985972" targetNamespace="http://schemas.microsoft.com/office/2006/metadata/properties" ma:root="true" ma:fieldsID="9338c30d207a1fb47e7a6f0f15dd0fbe" ns2:_="">
    <xsd:import namespace="aa2f9959-b694-4703-a81b-d398cc985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9959-b694-4703-a81b-d398cc985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db6d96-8870-4268-bb6a-ccc75b8f5b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9959-b694-4703-a81b-d398cc9859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20BC0-1D2C-4000-BF9D-B140511B6BB8}">
  <ds:schemaRefs>
    <ds:schemaRef ds:uri="http://schemas.microsoft.com/sharepoint/v3/contenttype/forms"/>
  </ds:schemaRefs>
</ds:datastoreItem>
</file>

<file path=customXml/itemProps2.xml><?xml version="1.0" encoding="utf-8"?>
<ds:datastoreItem xmlns:ds="http://schemas.openxmlformats.org/officeDocument/2006/customXml" ds:itemID="{E0B99DCF-82B6-4A81-8084-2D11103AB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9959-b694-4703-a81b-d398cc985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AC23D-84D6-4E16-9E0A-ABCEA68AD7BC}">
  <ds:schemaRefs>
    <ds:schemaRef ds:uri="http://schemas.microsoft.com/office/2006/metadata/properties"/>
    <ds:schemaRef ds:uri="http://schemas.microsoft.com/office/infopath/2007/PartnerControls"/>
    <ds:schemaRef ds:uri="aa2f9959-b694-4703-a81b-d398cc98597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814</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van Laar | KempiQ</dc:creator>
  <cp:keywords/>
  <dc:description/>
  <cp:lastModifiedBy>Dirk Verhoeff | KempiQ</cp:lastModifiedBy>
  <cp:revision>11</cp:revision>
  <cp:lastPrinted>2025-07-30T16:35:00Z</cp:lastPrinted>
  <dcterms:created xsi:type="dcterms:W3CDTF">2025-07-30T16:31:00Z</dcterms:created>
  <dcterms:modified xsi:type="dcterms:W3CDTF">2025-08-08T13:45:00Z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0x010100DA9CEB102F494B4883DCA134A3AB4454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